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8A9741" w14:textId="77777777" w:rsidR="00AA0CF5" w:rsidRPr="00E30104" w:rsidRDefault="00AA0CF5" w:rsidP="00AA0CF5">
      <w:pPr>
        <w:spacing w:before="1800"/>
        <w:jc w:val="center"/>
        <w:rPr>
          <w:rFonts w:cstheme="minorHAnsi"/>
          <w:spacing w:val="0"/>
          <w:sz w:val="20"/>
          <w:szCs w:val="20"/>
        </w:rPr>
      </w:pPr>
      <w:proofErr w:type="spellStart"/>
      <w:r w:rsidRPr="00E30104">
        <w:rPr>
          <w:rFonts w:cstheme="minorHAnsi"/>
          <w:spacing w:val="0"/>
          <w:sz w:val="20"/>
          <w:szCs w:val="20"/>
        </w:rPr>
        <w:t>Sogei</w:t>
      </w:r>
      <w:proofErr w:type="spellEnd"/>
      <w:r w:rsidRPr="00E30104">
        <w:rPr>
          <w:rFonts w:cstheme="minorHAnsi"/>
          <w:spacing w:val="0"/>
          <w:sz w:val="20"/>
          <w:szCs w:val="20"/>
        </w:rPr>
        <w:t xml:space="preserve"> - Società Generale d’Informatica S.p.A.</w:t>
      </w:r>
    </w:p>
    <w:p w14:paraId="37D979CC" w14:textId="77777777" w:rsidR="00AA0CF5" w:rsidRPr="00E30104" w:rsidRDefault="00AA0CF5" w:rsidP="00AA0CF5">
      <w:pPr>
        <w:tabs>
          <w:tab w:val="clear" w:pos="284"/>
        </w:tabs>
        <w:suppressAutoHyphens w:val="0"/>
        <w:spacing w:before="840" w:after="0"/>
        <w:ind w:left="0"/>
        <w:jc w:val="center"/>
        <w:rPr>
          <w:rFonts w:cstheme="minorHAnsi"/>
          <w:spacing w:val="0"/>
          <w:sz w:val="20"/>
          <w:szCs w:val="20"/>
        </w:rPr>
      </w:pPr>
    </w:p>
    <w:tbl>
      <w:tblPr>
        <w:tblW w:w="0" w:type="auto"/>
        <w:tblLook w:val="04A0" w:firstRow="1" w:lastRow="0" w:firstColumn="1" w:lastColumn="0" w:noHBand="0" w:noVBand="1"/>
      </w:tblPr>
      <w:tblGrid>
        <w:gridCol w:w="1413"/>
        <w:gridCol w:w="8217"/>
      </w:tblGrid>
      <w:tr w:rsidR="00AA0CF5" w:rsidRPr="00E30104" w14:paraId="57A9CBBC" w14:textId="77777777" w:rsidTr="003E7CBD">
        <w:trPr>
          <w:trHeight w:val="1389"/>
        </w:trPr>
        <w:tc>
          <w:tcPr>
            <w:tcW w:w="1413" w:type="dxa"/>
          </w:tcPr>
          <w:p w14:paraId="2D22512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Controparte:</w:t>
            </w:r>
          </w:p>
        </w:tc>
        <w:tc>
          <w:tcPr>
            <w:tcW w:w="8217" w:type="dxa"/>
          </w:tcPr>
          <w:p w14:paraId="188F973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&lt;Ragione sociale&gt;</w:t>
            </w:r>
          </w:p>
        </w:tc>
      </w:tr>
    </w:tbl>
    <w:p w14:paraId="27F9DD90"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37B5B73A"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tbl>
      <w:tblPr>
        <w:tblW w:w="0" w:type="auto"/>
        <w:tblLook w:val="04A0" w:firstRow="1" w:lastRow="0" w:firstColumn="1" w:lastColumn="0" w:noHBand="0" w:noVBand="1"/>
      </w:tblPr>
      <w:tblGrid>
        <w:gridCol w:w="1791"/>
        <w:gridCol w:w="7847"/>
      </w:tblGrid>
      <w:tr w:rsidR="00AA0CF5" w:rsidRPr="00E30104" w14:paraId="30419791" w14:textId="77777777" w:rsidTr="003E7CBD">
        <w:trPr>
          <w:trHeight w:val="1389"/>
        </w:trPr>
        <w:tc>
          <w:tcPr>
            <w:tcW w:w="1838" w:type="dxa"/>
          </w:tcPr>
          <w:p w14:paraId="514304B6"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Oggetto:</w:t>
            </w:r>
          </w:p>
        </w:tc>
        <w:tc>
          <w:tcPr>
            <w:tcW w:w="8222" w:type="dxa"/>
          </w:tcPr>
          <w:p w14:paraId="13188F6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&lt;Oggetto della fornitura&gt;</w:t>
            </w:r>
          </w:p>
        </w:tc>
      </w:tr>
    </w:tbl>
    <w:p w14:paraId="5F605DE8"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0EFF6B05"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p w14:paraId="77B95B35" w14:textId="77777777" w:rsidR="00AA0CF5" w:rsidRPr="00E30104" w:rsidRDefault="00AA0CF5" w:rsidP="00AA0CF5">
      <w:pPr>
        <w:tabs>
          <w:tab w:val="clear" w:pos="284"/>
        </w:tabs>
        <w:suppressAutoHyphens w:val="0"/>
        <w:spacing w:before="0" w:after="0"/>
        <w:ind w:left="0"/>
        <w:jc w:val="center"/>
        <w:rPr>
          <w:rFonts w:cstheme="minorHAnsi"/>
          <w:spacing w:val="0"/>
          <w:sz w:val="20"/>
          <w:szCs w:val="20"/>
        </w:rPr>
      </w:pPr>
    </w:p>
    <w:tbl>
      <w:tblPr>
        <w:tblW w:w="0" w:type="auto"/>
        <w:tblLook w:val="04A0" w:firstRow="1" w:lastRow="0" w:firstColumn="1" w:lastColumn="0" w:noHBand="0" w:noVBand="1"/>
      </w:tblPr>
      <w:tblGrid>
        <w:gridCol w:w="1926"/>
        <w:gridCol w:w="7712"/>
      </w:tblGrid>
      <w:tr w:rsidR="00AA0CF5" w:rsidRPr="00E30104" w14:paraId="55639710" w14:textId="77777777" w:rsidTr="003E7CBD">
        <w:tc>
          <w:tcPr>
            <w:tcW w:w="1970" w:type="dxa"/>
          </w:tcPr>
          <w:p w14:paraId="1CECE988"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Data di stipula: </w:t>
            </w:r>
          </w:p>
        </w:tc>
        <w:tc>
          <w:tcPr>
            <w:tcW w:w="8090" w:type="dxa"/>
          </w:tcPr>
          <w:p w14:paraId="47C7C1D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 xml:space="preserve">Data del certificato di firma </w:t>
            </w:r>
            <w:proofErr w:type="spellStart"/>
            <w:r w:rsidRPr="00E30104">
              <w:rPr>
                <w:rFonts w:cstheme="minorHAnsi"/>
                <w:spacing w:val="0"/>
                <w:sz w:val="20"/>
                <w:szCs w:val="20"/>
              </w:rPr>
              <w:t>Sogei</w:t>
            </w:r>
            <w:proofErr w:type="spellEnd"/>
          </w:p>
        </w:tc>
      </w:tr>
      <w:tr w:rsidR="00AA0CF5" w:rsidRPr="00E30104" w14:paraId="32062B52" w14:textId="77777777" w:rsidTr="003E7CBD">
        <w:tc>
          <w:tcPr>
            <w:tcW w:w="1970" w:type="dxa"/>
          </w:tcPr>
          <w:p w14:paraId="68A731BA"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Decorrenza:</w:t>
            </w:r>
          </w:p>
        </w:tc>
        <w:tc>
          <w:tcPr>
            <w:tcW w:w="8090" w:type="dxa"/>
          </w:tcPr>
          <w:p w14:paraId="712BA281"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&lt;Indicare la decorrenza&gt;</w:t>
            </w:r>
          </w:p>
        </w:tc>
      </w:tr>
      <w:tr w:rsidR="00AA0CF5" w:rsidRPr="00E30104" w14:paraId="05732EB0" w14:textId="77777777" w:rsidTr="003E7CBD">
        <w:tc>
          <w:tcPr>
            <w:tcW w:w="1970" w:type="dxa"/>
          </w:tcPr>
          <w:p w14:paraId="31B8B76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Durata:</w:t>
            </w:r>
          </w:p>
        </w:tc>
        <w:tc>
          <w:tcPr>
            <w:tcW w:w="8090" w:type="dxa"/>
          </w:tcPr>
          <w:p w14:paraId="16603F90"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w:t>
            </w:r>
            <w:proofErr w:type="spellStart"/>
            <w:r w:rsidRPr="00E30104">
              <w:rPr>
                <w:rFonts w:cstheme="minorHAnsi"/>
                <w:spacing w:val="0"/>
                <w:sz w:val="20"/>
                <w:szCs w:val="20"/>
              </w:rPr>
              <w:t>nn</w:t>
            </w:r>
            <w:proofErr w:type="spellEnd"/>
            <w:r w:rsidRPr="00E30104">
              <w:rPr>
                <w:rFonts w:cstheme="minorHAnsi"/>
                <w:spacing w:val="0"/>
                <w:sz w:val="20"/>
                <w:szCs w:val="20"/>
              </w:rPr>
              <w:t xml:space="preserve"> mesi&gt; e, comunque, fino al completo adempimento di tutte le obbligazioni contrattuali.</w:t>
            </w:r>
          </w:p>
        </w:tc>
      </w:tr>
    </w:tbl>
    <w:p w14:paraId="2ED2D255"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p>
    <w:p w14:paraId="68DBC9CA"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52D92C1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br w:type="page"/>
      </w:r>
    </w:p>
    <w:p w14:paraId="707D42C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lastRenderedPageBreak/>
        <w:t xml:space="preserve">Riferimenti </w:t>
      </w:r>
      <w:proofErr w:type="spellStart"/>
      <w:r w:rsidRPr="00E30104">
        <w:rPr>
          <w:rFonts w:cstheme="minorHAnsi"/>
          <w:i/>
          <w:spacing w:val="0"/>
          <w:sz w:val="20"/>
          <w:szCs w:val="20"/>
        </w:rPr>
        <w:t>Sogei</w:t>
      </w:r>
      <w:proofErr w:type="spellEnd"/>
      <w:r w:rsidRPr="00E30104">
        <w:rPr>
          <w:rFonts w:cstheme="minorHAnsi"/>
          <w:i/>
          <w:spacing w:val="0"/>
          <w:sz w:val="20"/>
          <w:szCs w:val="20"/>
        </w:rPr>
        <w:t>:</w:t>
      </w:r>
    </w:p>
    <w:tbl>
      <w:tblPr>
        <w:tblW w:w="0" w:type="auto"/>
        <w:tblBorders>
          <w:top w:val="single" w:sz="12" w:space="0" w:color="215868" w:themeColor="accent5" w:themeShade="80"/>
          <w:bottom w:val="single" w:sz="12" w:space="0" w:color="215868" w:themeColor="accent5" w:themeShade="80"/>
        </w:tblBorders>
        <w:tblLook w:val="04A0" w:firstRow="1" w:lastRow="0" w:firstColumn="1" w:lastColumn="0" w:noHBand="0" w:noVBand="1"/>
      </w:tblPr>
      <w:tblGrid>
        <w:gridCol w:w="4767"/>
        <w:gridCol w:w="4871"/>
      </w:tblGrid>
      <w:tr w:rsidR="00AA0CF5" w:rsidRPr="00E30104" w14:paraId="54CBE5B8" w14:textId="77777777" w:rsidTr="003E7CBD">
        <w:tc>
          <w:tcPr>
            <w:tcW w:w="4820" w:type="dxa"/>
          </w:tcPr>
          <w:p w14:paraId="1078812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Responsabile unico procedimento </w:t>
            </w:r>
            <w:proofErr w:type="spellStart"/>
            <w:r w:rsidRPr="00E30104">
              <w:rPr>
                <w:rFonts w:cstheme="minorHAnsi"/>
                <w:i/>
                <w:spacing w:val="0"/>
                <w:sz w:val="20"/>
                <w:szCs w:val="20"/>
              </w:rPr>
              <w:t>Sogei</w:t>
            </w:r>
            <w:proofErr w:type="spellEnd"/>
            <w:r w:rsidRPr="00E30104">
              <w:rPr>
                <w:rFonts w:cstheme="minorHAnsi"/>
                <w:i/>
                <w:spacing w:val="0"/>
                <w:sz w:val="20"/>
                <w:szCs w:val="20"/>
              </w:rPr>
              <w:t xml:space="preserve"> (RUP)</w:t>
            </w:r>
          </w:p>
        </w:tc>
        <w:tc>
          <w:tcPr>
            <w:tcW w:w="4931" w:type="dxa"/>
          </w:tcPr>
          <w:p w14:paraId="79FF5E2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r w:rsidR="00AA0CF5" w:rsidRPr="00E30104" w14:paraId="18AA2C88" w14:textId="77777777" w:rsidTr="003E7CBD">
        <w:tc>
          <w:tcPr>
            <w:tcW w:w="4820" w:type="dxa"/>
          </w:tcPr>
          <w:p w14:paraId="2D389EE2"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Direttore dell’esecuzione del contratto </w:t>
            </w:r>
            <w:proofErr w:type="spellStart"/>
            <w:r w:rsidRPr="00E30104">
              <w:rPr>
                <w:rFonts w:cstheme="minorHAnsi"/>
                <w:i/>
                <w:spacing w:val="0"/>
                <w:sz w:val="20"/>
                <w:szCs w:val="20"/>
              </w:rPr>
              <w:t>Sogei</w:t>
            </w:r>
            <w:proofErr w:type="spellEnd"/>
            <w:r w:rsidRPr="00E30104">
              <w:rPr>
                <w:rFonts w:cstheme="minorHAnsi"/>
                <w:i/>
                <w:spacing w:val="0"/>
                <w:sz w:val="20"/>
                <w:szCs w:val="20"/>
              </w:rPr>
              <w:t xml:space="preserve"> (DDE)</w:t>
            </w:r>
          </w:p>
        </w:tc>
        <w:tc>
          <w:tcPr>
            <w:tcW w:w="4931" w:type="dxa"/>
          </w:tcPr>
          <w:p w14:paraId="7034122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r w:rsidR="00AA0CF5" w:rsidRPr="00E30104" w14:paraId="5F2F0C69" w14:textId="77777777" w:rsidTr="003E7CBD">
        <w:tc>
          <w:tcPr>
            <w:tcW w:w="4820" w:type="dxa"/>
          </w:tcPr>
          <w:p w14:paraId="537B0B56"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Assistente al DDE </w:t>
            </w:r>
            <w:proofErr w:type="spellStart"/>
            <w:r w:rsidRPr="00E30104">
              <w:rPr>
                <w:rFonts w:cstheme="minorHAnsi"/>
                <w:i/>
                <w:spacing w:val="0"/>
                <w:sz w:val="20"/>
                <w:szCs w:val="20"/>
              </w:rPr>
              <w:t>Sogei</w:t>
            </w:r>
            <w:proofErr w:type="spellEnd"/>
          </w:p>
        </w:tc>
        <w:tc>
          <w:tcPr>
            <w:tcW w:w="4931" w:type="dxa"/>
          </w:tcPr>
          <w:p w14:paraId="326EC958"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&lt;Titolo Nome Cognome&gt;</w:t>
            </w:r>
          </w:p>
        </w:tc>
      </w:tr>
    </w:tbl>
    <w:p w14:paraId="2AFBF10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p w14:paraId="1E59C3E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Riferimenti del fornitore:</w:t>
      </w:r>
    </w:p>
    <w:tbl>
      <w:tblPr>
        <w:tblW w:w="9923" w:type="dxa"/>
        <w:tblBorders>
          <w:top w:val="single" w:sz="12" w:space="0" w:color="215868" w:themeColor="accent5" w:themeShade="80"/>
          <w:bottom w:val="single" w:sz="12" w:space="0" w:color="215868" w:themeColor="accent5" w:themeShade="80"/>
          <w:insideV w:val="single" w:sz="4" w:space="0" w:color="215868" w:themeColor="accent5" w:themeShade="80"/>
        </w:tblBorders>
        <w:tblLayout w:type="fixed"/>
        <w:tblLook w:val="04A0" w:firstRow="1" w:lastRow="0" w:firstColumn="1" w:lastColumn="0" w:noHBand="0" w:noVBand="1"/>
      </w:tblPr>
      <w:tblGrid>
        <w:gridCol w:w="1276"/>
        <w:gridCol w:w="3794"/>
        <w:gridCol w:w="1876"/>
        <w:gridCol w:w="2977"/>
      </w:tblGrid>
      <w:tr w:rsidR="00AA0CF5" w:rsidRPr="00E30104" w14:paraId="1DB651B6" w14:textId="77777777" w:rsidTr="003E7CBD">
        <w:tc>
          <w:tcPr>
            <w:tcW w:w="5070" w:type="dxa"/>
            <w:gridSpan w:val="2"/>
          </w:tcPr>
          <w:p w14:paraId="74BD3727"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Responsabile gestione amministrativa contratto</w:t>
            </w:r>
          </w:p>
        </w:tc>
        <w:tc>
          <w:tcPr>
            <w:tcW w:w="4853" w:type="dxa"/>
            <w:gridSpan w:val="2"/>
          </w:tcPr>
          <w:p w14:paraId="19F9C2E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 xml:space="preserve">Modalità di comunicazione </w:t>
            </w:r>
          </w:p>
        </w:tc>
      </w:tr>
      <w:tr w:rsidR="00AA0CF5" w:rsidRPr="00E30104" w14:paraId="26286757" w14:textId="77777777" w:rsidTr="003E7CBD">
        <w:tc>
          <w:tcPr>
            <w:tcW w:w="1276" w:type="dxa"/>
          </w:tcPr>
          <w:p w14:paraId="76698563"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Nominativo</w:t>
            </w:r>
          </w:p>
        </w:tc>
        <w:tc>
          <w:tcPr>
            <w:tcW w:w="3794" w:type="dxa"/>
          </w:tcPr>
          <w:p w14:paraId="492F11B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2DC8535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Nominativo</w:t>
            </w:r>
          </w:p>
        </w:tc>
        <w:tc>
          <w:tcPr>
            <w:tcW w:w="2977" w:type="dxa"/>
          </w:tcPr>
          <w:p w14:paraId="79329FC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07292C50" w14:textId="77777777" w:rsidTr="003E7CBD">
        <w:tc>
          <w:tcPr>
            <w:tcW w:w="1276" w:type="dxa"/>
          </w:tcPr>
          <w:p w14:paraId="77114A8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Telefono</w:t>
            </w:r>
          </w:p>
        </w:tc>
        <w:tc>
          <w:tcPr>
            <w:tcW w:w="3794" w:type="dxa"/>
          </w:tcPr>
          <w:p w14:paraId="6D65C3C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7415CC3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Telefono</w:t>
            </w:r>
          </w:p>
        </w:tc>
        <w:tc>
          <w:tcPr>
            <w:tcW w:w="2977" w:type="dxa"/>
          </w:tcPr>
          <w:p w14:paraId="0348491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3A4342E9" w14:textId="77777777" w:rsidTr="003E7CBD">
        <w:tc>
          <w:tcPr>
            <w:tcW w:w="1276" w:type="dxa"/>
          </w:tcPr>
          <w:p w14:paraId="51959F94"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Mobile</w:t>
            </w:r>
          </w:p>
        </w:tc>
        <w:tc>
          <w:tcPr>
            <w:tcW w:w="3794" w:type="dxa"/>
          </w:tcPr>
          <w:p w14:paraId="7417C92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4F8D746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Fax</w:t>
            </w:r>
          </w:p>
        </w:tc>
        <w:tc>
          <w:tcPr>
            <w:tcW w:w="2977" w:type="dxa"/>
          </w:tcPr>
          <w:p w14:paraId="00B8528B"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4E711B5A" w14:textId="77777777" w:rsidTr="003E7CBD">
        <w:tc>
          <w:tcPr>
            <w:tcW w:w="1276" w:type="dxa"/>
          </w:tcPr>
          <w:p w14:paraId="416AC92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e-mail</w:t>
            </w:r>
          </w:p>
        </w:tc>
        <w:tc>
          <w:tcPr>
            <w:tcW w:w="3794" w:type="dxa"/>
          </w:tcPr>
          <w:p w14:paraId="38B2A5D2"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389030EC"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e-mail</w:t>
            </w:r>
          </w:p>
        </w:tc>
        <w:tc>
          <w:tcPr>
            <w:tcW w:w="2977" w:type="dxa"/>
          </w:tcPr>
          <w:p w14:paraId="0EB19A1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r w:rsidR="00AA0CF5" w:rsidRPr="00E30104" w14:paraId="1C1BB9F3" w14:textId="77777777" w:rsidTr="003E7CBD">
        <w:tc>
          <w:tcPr>
            <w:tcW w:w="1276" w:type="dxa"/>
          </w:tcPr>
          <w:p w14:paraId="643331F8"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PEC</w:t>
            </w:r>
          </w:p>
        </w:tc>
        <w:tc>
          <w:tcPr>
            <w:tcW w:w="3794" w:type="dxa"/>
          </w:tcPr>
          <w:p w14:paraId="1B10F4F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876" w:type="dxa"/>
          </w:tcPr>
          <w:p w14:paraId="7492D44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PEC</w:t>
            </w:r>
          </w:p>
        </w:tc>
        <w:tc>
          <w:tcPr>
            <w:tcW w:w="2977" w:type="dxa"/>
          </w:tcPr>
          <w:p w14:paraId="3FE700E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r>
    </w:tbl>
    <w:p w14:paraId="6EB9730B"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p>
    <w:p w14:paraId="5B7F700B"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Dettaglio della fornitura:</w:t>
      </w:r>
    </w:p>
    <w:tbl>
      <w:tblPr>
        <w:tblW w:w="0" w:type="auto"/>
        <w:tblBorders>
          <w:top w:val="single" w:sz="12" w:space="0" w:color="215868" w:themeColor="accent5" w:themeShade="80"/>
          <w:bottom w:val="single" w:sz="12" w:space="0" w:color="215868" w:themeColor="accent5" w:themeShade="80"/>
          <w:insideV w:val="single" w:sz="4" w:space="0" w:color="215868" w:themeColor="accent5" w:themeShade="80"/>
        </w:tblBorders>
        <w:tblLook w:val="04A0" w:firstRow="1" w:lastRow="0" w:firstColumn="1" w:lastColumn="0" w:noHBand="0" w:noVBand="1"/>
      </w:tblPr>
      <w:tblGrid>
        <w:gridCol w:w="796"/>
        <w:gridCol w:w="5309"/>
        <w:gridCol w:w="2031"/>
        <w:gridCol w:w="1502"/>
      </w:tblGrid>
      <w:tr w:rsidR="00AA0CF5" w:rsidRPr="00E30104" w14:paraId="17FE4730" w14:textId="77777777" w:rsidTr="003E7CBD">
        <w:trPr>
          <w:trHeight w:val="516"/>
        </w:trPr>
        <w:tc>
          <w:tcPr>
            <w:tcW w:w="808" w:type="dxa"/>
          </w:tcPr>
          <w:p w14:paraId="42FA4A5C"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proofErr w:type="spellStart"/>
            <w:r w:rsidRPr="00E30104">
              <w:rPr>
                <w:rFonts w:cstheme="minorHAnsi"/>
                <w:i/>
                <w:spacing w:val="0"/>
                <w:sz w:val="20"/>
                <w:szCs w:val="20"/>
              </w:rPr>
              <w:t>Progr</w:t>
            </w:r>
            <w:proofErr w:type="spellEnd"/>
            <w:r w:rsidRPr="00E30104">
              <w:rPr>
                <w:rFonts w:cstheme="minorHAnsi"/>
                <w:i/>
                <w:spacing w:val="0"/>
                <w:sz w:val="20"/>
                <w:szCs w:val="20"/>
              </w:rPr>
              <w:t>.</w:t>
            </w:r>
          </w:p>
        </w:tc>
        <w:tc>
          <w:tcPr>
            <w:tcW w:w="5928" w:type="dxa"/>
          </w:tcPr>
          <w:p w14:paraId="170388A3"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Descrizione</w:t>
            </w:r>
          </w:p>
        </w:tc>
        <w:tc>
          <w:tcPr>
            <w:tcW w:w="2190" w:type="dxa"/>
          </w:tcPr>
          <w:p w14:paraId="7D9D873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Data consegna o avvio del servizio (1)</w:t>
            </w:r>
          </w:p>
        </w:tc>
        <w:tc>
          <w:tcPr>
            <w:tcW w:w="1559" w:type="dxa"/>
          </w:tcPr>
          <w:p w14:paraId="1F584290" w14:textId="77777777" w:rsidR="00AA0CF5" w:rsidRPr="00E30104" w:rsidRDefault="00AA0CF5" w:rsidP="00AA0CF5">
            <w:pPr>
              <w:tabs>
                <w:tab w:val="clear" w:pos="284"/>
              </w:tabs>
              <w:suppressAutoHyphens w:val="0"/>
              <w:spacing w:before="0" w:after="0"/>
              <w:ind w:left="0"/>
              <w:jc w:val="left"/>
              <w:rPr>
                <w:rFonts w:cstheme="minorHAnsi"/>
                <w:i/>
                <w:spacing w:val="0"/>
                <w:sz w:val="20"/>
                <w:szCs w:val="20"/>
              </w:rPr>
            </w:pPr>
            <w:r w:rsidRPr="00E30104">
              <w:rPr>
                <w:rFonts w:cstheme="minorHAnsi"/>
                <w:i/>
                <w:spacing w:val="0"/>
                <w:sz w:val="20"/>
                <w:szCs w:val="20"/>
              </w:rPr>
              <w:t>Importo</w:t>
            </w:r>
          </w:p>
        </w:tc>
      </w:tr>
      <w:tr w:rsidR="00AA0CF5" w:rsidRPr="00E30104" w14:paraId="1DEC86F2" w14:textId="77777777" w:rsidTr="003E7CBD">
        <w:tc>
          <w:tcPr>
            <w:tcW w:w="808" w:type="dxa"/>
          </w:tcPr>
          <w:p w14:paraId="10FDAAB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1</w:t>
            </w:r>
          </w:p>
          <w:p w14:paraId="6E8C1E9A"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2</w:t>
            </w:r>
          </w:p>
          <w:p w14:paraId="107EE32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n..</w:t>
            </w:r>
          </w:p>
        </w:tc>
        <w:tc>
          <w:tcPr>
            <w:tcW w:w="5928" w:type="dxa"/>
          </w:tcPr>
          <w:p w14:paraId="6EDCDD2D"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&lt;descrizione bene 1&gt;</w:t>
            </w:r>
          </w:p>
          <w:p w14:paraId="2A1E0647"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&lt;descrizione bene 2&gt;</w:t>
            </w:r>
          </w:p>
        </w:tc>
        <w:tc>
          <w:tcPr>
            <w:tcW w:w="2190" w:type="dxa"/>
          </w:tcPr>
          <w:p w14:paraId="5CE3A03E"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559" w:type="dxa"/>
          </w:tcPr>
          <w:p w14:paraId="23874B2F"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&lt;1.000,00&gt;</w:t>
            </w:r>
          </w:p>
          <w:p w14:paraId="185C09B1"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&lt;2.000,00&gt;</w:t>
            </w:r>
          </w:p>
        </w:tc>
      </w:tr>
      <w:tr w:rsidR="00AA0CF5" w:rsidRPr="00E30104" w14:paraId="4433F40A" w14:textId="77777777" w:rsidTr="003E7CBD">
        <w:tc>
          <w:tcPr>
            <w:tcW w:w="808" w:type="dxa"/>
          </w:tcPr>
          <w:p w14:paraId="1601BBDF"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5928" w:type="dxa"/>
          </w:tcPr>
          <w:p w14:paraId="5B911833"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2190" w:type="dxa"/>
          </w:tcPr>
          <w:p w14:paraId="685A5396"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p>
        </w:tc>
        <w:tc>
          <w:tcPr>
            <w:tcW w:w="1559" w:type="dxa"/>
          </w:tcPr>
          <w:p w14:paraId="6C459361"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p>
        </w:tc>
      </w:tr>
    </w:tbl>
    <w:p w14:paraId="1825EA98" w14:textId="77777777" w:rsidR="00AA0CF5" w:rsidRPr="00E30104" w:rsidRDefault="00AA0CF5" w:rsidP="00286DAE">
      <w:pPr>
        <w:numPr>
          <w:ilvl w:val="0"/>
          <w:numId w:val="46"/>
        </w:numPr>
        <w:tabs>
          <w:tab w:val="clear" w:pos="284"/>
        </w:tabs>
        <w:suppressAutoHyphens w:val="0"/>
        <w:spacing w:before="0" w:after="200" w:line="276" w:lineRule="auto"/>
        <w:contextualSpacing/>
        <w:jc w:val="left"/>
        <w:rPr>
          <w:rFonts w:eastAsia="Calibri" w:cstheme="minorHAnsi"/>
          <w:spacing w:val="0"/>
          <w:sz w:val="20"/>
          <w:szCs w:val="20"/>
          <w:lang w:eastAsia="en-US"/>
        </w:rPr>
      </w:pPr>
      <w:r w:rsidRPr="00E30104">
        <w:rPr>
          <w:rFonts w:eastAsia="Calibri" w:cstheme="minorHAnsi"/>
          <w:spacing w:val="0"/>
          <w:sz w:val="20"/>
          <w:szCs w:val="20"/>
          <w:lang w:eastAsia="en-US"/>
        </w:rPr>
        <w:t xml:space="preserve">Valorizzare solo se diverso dalla data di decorrenza o da dettagliare.  </w:t>
      </w:r>
    </w:p>
    <w:tbl>
      <w:tblPr>
        <w:tblW w:w="0" w:type="auto"/>
        <w:tblBorders>
          <w:top w:val="single" w:sz="12" w:space="0" w:color="215868" w:themeColor="accent5" w:themeShade="80"/>
          <w:bottom w:val="single" w:sz="12" w:space="0" w:color="215868" w:themeColor="accent5" w:themeShade="80"/>
          <w:insideH w:val="single" w:sz="4" w:space="0" w:color="215868" w:themeColor="accent5" w:themeShade="80"/>
          <w:insideV w:val="single" w:sz="4" w:space="0" w:color="215868" w:themeColor="accent5" w:themeShade="80"/>
        </w:tblBorders>
        <w:tblLook w:val="04A0" w:firstRow="1" w:lastRow="0" w:firstColumn="1" w:lastColumn="0" w:noHBand="0" w:noVBand="1"/>
      </w:tblPr>
      <w:tblGrid>
        <w:gridCol w:w="8126"/>
        <w:gridCol w:w="1512"/>
      </w:tblGrid>
      <w:tr w:rsidR="00AA0CF5" w:rsidRPr="00E30104" w14:paraId="548DC3DE" w14:textId="77777777" w:rsidTr="003E7CBD">
        <w:tc>
          <w:tcPr>
            <w:tcW w:w="8926" w:type="dxa"/>
          </w:tcPr>
          <w:p w14:paraId="01A57D39"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IMPORTO MASSIMO CONTRATTUALE al netto dell’IVA</w:t>
            </w:r>
          </w:p>
        </w:tc>
        <w:tc>
          <w:tcPr>
            <w:tcW w:w="1559" w:type="dxa"/>
          </w:tcPr>
          <w:p w14:paraId="44C1A96E" w14:textId="77777777" w:rsidR="00AA0CF5" w:rsidRPr="00E30104" w:rsidRDefault="00AA0CF5" w:rsidP="00AA0CF5">
            <w:pPr>
              <w:tabs>
                <w:tab w:val="clear" w:pos="284"/>
              </w:tabs>
              <w:suppressAutoHyphens w:val="0"/>
              <w:spacing w:before="0" w:after="0"/>
              <w:ind w:left="0"/>
              <w:jc w:val="right"/>
              <w:rPr>
                <w:rFonts w:cstheme="minorHAnsi"/>
                <w:spacing w:val="0"/>
                <w:sz w:val="20"/>
                <w:szCs w:val="20"/>
              </w:rPr>
            </w:pPr>
            <w:r w:rsidRPr="00E30104">
              <w:rPr>
                <w:rFonts w:cstheme="minorHAnsi"/>
                <w:spacing w:val="0"/>
                <w:sz w:val="20"/>
                <w:szCs w:val="20"/>
              </w:rPr>
              <w:t>&lt;3.000,00&gt;</w:t>
            </w:r>
          </w:p>
        </w:tc>
      </w:tr>
    </w:tbl>
    <w:p w14:paraId="5D9FF7F5"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5CF869D0"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Tipo contratto:</w:t>
      </w:r>
    </w:p>
    <w:tbl>
      <w:tblPr>
        <w:tblW w:w="9923" w:type="dxa"/>
        <w:tblBorders>
          <w:top w:val="single" w:sz="12" w:space="0" w:color="215868" w:themeColor="accent5" w:themeShade="80"/>
          <w:bottom w:val="single" w:sz="12" w:space="0" w:color="215868" w:themeColor="accent5" w:themeShade="80"/>
        </w:tblBorders>
        <w:tblLayout w:type="fixed"/>
        <w:tblLook w:val="04A0" w:firstRow="1" w:lastRow="0" w:firstColumn="1" w:lastColumn="0" w:noHBand="0" w:noVBand="1"/>
      </w:tblPr>
      <w:tblGrid>
        <w:gridCol w:w="421"/>
        <w:gridCol w:w="9502"/>
      </w:tblGrid>
      <w:tr w:rsidR="00AA0CF5" w:rsidRPr="00E30104" w14:paraId="6C8CC7EC" w14:textId="77777777" w:rsidTr="003E7CBD">
        <w:tc>
          <w:tcPr>
            <w:tcW w:w="421" w:type="dxa"/>
          </w:tcPr>
          <w:p w14:paraId="41003B69" w14:textId="77777777" w:rsidR="00AA0CF5" w:rsidRPr="00E30104" w:rsidRDefault="00A70D4B" w:rsidP="00AA0CF5">
            <w:pPr>
              <w:tabs>
                <w:tab w:val="clear" w:pos="284"/>
              </w:tabs>
              <w:suppressAutoHyphens w:val="0"/>
              <w:spacing w:before="0" w:after="0"/>
              <w:ind w:left="0"/>
              <w:rPr>
                <w:rFonts w:cstheme="minorHAnsi"/>
                <w:spacing w:val="0"/>
                <w:sz w:val="20"/>
                <w:szCs w:val="20"/>
              </w:rPr>
            </w:pPr>
            <w:sdt>
              <w:sdtPr>
                <w:rPr>
                  <w:rFonts w:cstheme="minorHAnsi"/>
                  <w:spacing w:val="0"/>
                  <w:sz w:val="20"/>
                  <w:szCs w:val="20"/>
                </w:rPr>
                <w:id w:val="-1701310287"/>
                <w14:checkbox>
                  <w14:checked w14:val="0"/>
                  <w14:checkedState w14:val="2612" w14:font="MS Gothic"/>
                  <w14:uncheckedState w14:val="2610" w14:font="MS Gothic"/>
                </w14:checkbox>
              </w:sdtPr>
              <w:sdtContent>
                <w:r w:rsidR="00AA0CF5" w:rsidRPr="00E30104">
                  <w:rPr>
                    <w:rFonts w:ascii="Segoe UI Symbol" w:eastAsia="MS Gothic" w:hAnsi="Segoe UI Symbol" w:cs="Segoe UI Symbol"/>
                    <w:spacing w:val="0"/>
                    <w:sz w:val="20"/>
                    <w:szCs w:val="20"/>
                  </w:rPr>
                  <w:t>☐</w:t>
                </w:r>
              </w:sdtContent>
            </w:sdt>
          </w:p>
        </w:tc>
        <w:tc>
          <w:tcPr>
            <w:tcW w:w="9502" w:type="dxa"/>
          </w:tcPr>
          <w:p w14:paraId="40F405BC" w14:textId="77777777" w:rsidR="00AA0CF5" w:rsidRPr="00E30104" w:rsidDel="0086459D"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Contratto stipulato a massimale</w:t>
            </w:r>
          </w:p>
        </w:tc>
      </w:tr>
      <w:tr w:rsidR="00AA0CF5" w:rsidRPr="00E30104" w14:paraId="55590E11" w14:textId="77777777" w:rsidTr="003E7CBD">
        <w:sdt>
          <w:sdtPr>
            <w:rPr>
              <w:rFonts w:cstheme="minorHAnsi"/>
              <w:spacing w:val="0"/>
              <w:sz w:val="20"/>
              <w:szCs w:val="20"/>
            </w:rPr>
            <w:id w:val="-1512450009"/>
            <w14:checkbox>
              <w14:checked w14:val="0"/>
              <w14:checkedState w14:val="2612" w14:font="MS Gothic"/>
              <w14:uncheckedState w14:val="2610" w14:font="MS Gothic"/>
            </w14:checkbox>
          </w:sdtPr>
          <w:sdtContent>
            <w:tc>
              <w:tcPr>
                <w:tcW w:w="421" w:type="dxa"/>
              </w:tcPr>
              <w:p w14:paraId="6FDEA5A3"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02" w:type="dxa"/>
          </w:tcPr>
          <w:p w14:paraId="4B8556A0"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Contratto riservato</w:t>
            </w:r>
          </w:p>
        </w:tc>
      </w:tr>
    </w:tbl>
    <w:p w14:paraId="547D8920"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W w:w="0" w:type="auto"/>
        <w:tblBorders>
          <w:top w:val="single" w:sz="12" w:space="0" w:color="002060"/>
          <w:bottom w:val="single" w:sz="12" w:space="0" w:color="002060"/>
          <w:insideH w:val="single" w:sz="12" w:space="0" w:color="002060"/>
        </w:tblBorders>
        <w:tblLook w:val="04A0" w:firstRow="1" w:lastRow="0" w:firstColumn="1" w:lastColumn="0" w:noHBand="0" w:noVBand="1"/>
      </w:tblPr>
      <w:tblGrid>
        <w:gridCol w:w="3259"/>
        <w:gridCol w:w="971"/>
        <w:gridCol w:w="5408"/>
      </w:tblGrid>
      <w:tr w:rsidR="00AA0CF5" w:rsidRPr="00E30104" w14:paraId="021F638B" w14:textId="77777777" w:rsidTr="003E7CBD">
        <w:tc>
          <w:tcPr>
            <w:tcW w:w="3496" w:type="dxa"/>
          </w:tcPr>
          <w:p w14:paraId="6F02807E" w14:textId="77777777" w:rsidR="00AA0CF5" w:rsidRPr="00E30104" w:rsidRDefault="00AA0CF5" w:rsidP="00AA0CF5">
            <w:pPr>
              <w:tabs>
                <w:tab w:val="clear" w:pos="284"/>
              </w:tabs>
              <w:suppressAutoHyphens w:val="0"/>
              <w:spacing w:before="0" w:after="0"/>
              <w:ind w:left="0"/>
              <w:rPr>
                <w:rFonts w:cstheme="minorHAnsi"/>
                <w:i/>
                <w:spacing w:val="0"/>
                <w:sz w:val="20"/>
                <w:szCs w:val="20"/>
              </w:rPr>
            </w:pPr>
            <w:r w:rsidRPr="00E30104">
              <w:rPr>
                <w:rFonts w:cstheme="minorHAnsi"/>
                <w:i/>
                <w:spacing w:val="0"/>
                <w:sz w:val="20"/>
                <w:szCs w:val="20"/>
              </w:rPr>
              <w:t>L’impresa si avvarrà del subappalto</w:t>
            </w:r>
          </w:p>
        </w:tc>
        <w:tc>
          <w:tcPr>
            <w:tcW w:w="1035" w:type="dxa"/>
          </w:tcPr>
          <w:p w14:paraId="4E0842E1"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  </w:t>
            </w:r>
            <w:sdt>
              <w:sdtPr>
                <w:rPr>
                  <w:rFonts w:cstheme="minorHAnsi"/>
                  <w:spacing w:val="0"/>
                  <w:sz w:val="20"/>
                  <w:szCs w:val="20"/>
                </w:rPr>
                <w:id w:val="1022902577"/>
                <w14:checkbox>
                  <w14:checked w14:val="0"/>
                  <w14:checkedState w14:val="2612" w14:font="MS Gothic"/>
                  <w14:uncheckedState w14:val="2610" w14:font="MS Gothic"/>
                </w14:checkbox>
              </w:sdtPr>
              <w:sdtContent>
                <w:r w:rsidRPr="00E30104">
                  <w:rPr>
                    <w:rFonts w:ascii="Segoe UI Symbol" w:eastAsia="MS Gothic" w:hAnsi="Segoe UI Symbol" w:cs="Segoe UI Symbol"/>
                    <w:spacing w:val="0"/>
                    <w:sz w:val="20"/>
                    <w:szCs w:val="20"/>
                  </w:rPr>
                  <w:t>☐</w:t>
                </w:r>
              </w:sdtContent>
            </w:sdt>
            <w:r w:rsidRPr="00E30104">
              <w:rPr>
                <w:rFonts w:cstheme="minorHAnsi"/>
                <w:spacing w:val="0"/>
                <w:sz w:val="20"/>
                <w:szCs w:val="20"/>
              </w:rPr>
              <w:t xml:space="preserve">  SI</w:t>
            </w:r>
          </w:p>
        </w:tc>
        <w:tc>
          <w:tcPr>
            <w:tcW w:w="5954" w:type="dxa"/>
          </w:tcPr>
          <w:p w14:paraId="2DFA9B2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  </w:t>
            </w:r>
            <w:sdt>
              <w:sdtPr>
                <w:rPr>
                  <w:rFonts w:cstheme="minorHAnsi"/>
                  <w:spacing w:val="0"/>
                  <w:sz w:val="20"/>
                  <w:szCs w:val="20"/>
                </w:rPr>
                <w:id w:val="-140051503"/>
                <w14:checkbox>
                  <w14:checked w14:val="0"/>
                  <w14:checkedState w14:val="2612" w14:font="MS Gothic"/>
                  <w14:uncheckedState w14:val="2610" w14:font="MS Gothic"/>
                </w14:checkbox>
              </w:sdtPr>
              <w:sdtContent>
                <w:r w:rsidRPr="00E30104">
                  <w:rPr>
                    <w:rFonts w:ascii="Segoe UI Symbol" w:eastAsia="MS Gothic" w:hAnsi="Segoe UI Symbol" w:cs="Segoe UI Symbol"/>
                    <w:spacing w:val="0"/>
                    <w:sz w:val="20"/>
                    <w:szCs w:val="20"/>
                  </w:rPr>
                  <w:t>☐</w:t>
                </w:r>
              </w:sdtContent>
            </w:sdt>
            <w:r w:rsidRPr="00E30104">
              <w:rPr>
                <w:rFonts w:cstheme="minorHAnsi"/>
                <w:spacing w:val="0"/>
                <w:sz w:val="20"/>
                <w:szCs w:val="20"/>
              </w:rPr>
              <w:t xml:space="preserve">  NO</w:t>
            </w:r>
          </w:p>
        </w:tc>
      </w:tr>
    </w:tbl>
    <w:p w14:paraId="093A7157"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W w:w="0" w:type="auto"/>
        <w:tblBorders>
          <w:top w:val="single" w:sz="12" w:space="0" w:color="215868" w:themeColor="accent5" w:themeShade="80"/>
          <w:bottom w:val="single" w:sz="12" w:space="0" w:color="215868" w:themeColor="accent5" w:themeShade="80"/>
          <w:insideH w:val="single" w:sz="12" w:space="0" w:color="215868" w:themeColor="accent5" w:themeShade="80"/>
        </w:tblBorders>
        <w:tblLook w:val="04A0" w:firstRow="1" w:lastRow="0" w:firstColumn="1" w:lastColumn="0" w:noHBand="0" w:noVBand="1"/>
      </w:tblPr>
      <w:tblGrid>
        <w:gridCol w:w="2288"/>
        <w:gridCol w:w="7350"/>
      </w:tblGrid>
      <w:tr w:rsidR="00AA0CF5" w:rsidRPr="00E30104" w14:paraId="601B950B" w14:textId="77777777" w:rsidTr="003E7CBD">
        <w:tc>
          <w:tcPr>
            <w:tcW w:w="2410" w:type="dxa"/>
          </w:tcPr>
          <w:p w14:paraId="221ABFAC" w14:textId="77777777" w:rsidR="00AA0CF5" w:rsidRPr="00E30104" w:rsidRDefault="00AA0CF5" w:rsidP="00AA0CF5">
            <w:pPr>
              <w:tabs>
                <w:tab w:val="clear" w:pos="284"/>
              </w:tabs>
              <w:suppressAutoHyphens w:val="0"/>
              <w:spacing w:before="0" w:after="0"/>
              <w:ind w:left="0"/>
              <w:jc w:val="left"/>
              <w:rPr>
                <w:rFonts w:cstheme="minorHAnsi"/>
                <w:spacing w:val="0"/>
                <w:sz w:val="20"/>
                <w:szCs w:val="20"/>
              </w:rPr>
            </w:pPr>
            <w:r w:rsidRPr="00E30104">
              <w:rPr>
                <w:rFonts w:cstheme="minorHAnsi"/>
                <w:i/>
                <w:spacing w:val="0"/>
                <w:sz w:val="20"/>
                <w:szCs w:val="20"/>
              </w:rPr>
              <w:t>Condizioni Pagamento:</w:t>
            </w:r>
          </w:p>
        </w:tc>
        <w:tc>
          <w:tcPr>
            <w:tcW w:w="8075" w:type="dxa"/>
          </w:tcPr>
          <w:p w14:paraId="7737E245" w14:textId="77777777" w:rsidR="00065C41" w:rsidRPr="00E30104" w:rsidRDefault="00065C41" w:rsidP="00065C41">
            <w:pPr>
              <w:tabs>
                <w:tab w:val="clear" w:pos="284"/>
              </w:tabs>
              <w:suppressAutoHyphens w:val="0"/>
              <w:spacing w:before="0" w:after="0"/>
              <w:ind w:left="0"/>
              <w:jc w:val="left"/>
              <w:rPr>
                <w:rFonts w:cstheme="minorHAnsi"/>
                <w:spacing w:val="0"/>
                <w:sz w:val="20"/>
                <w:szCs w:val="20"/>
              </w:rPr>
            </w:pPr>
            <w:r w:rsidRPr="00E30104">
              <w:rPr>
                <w:rFonts w:cstheme="minorHAnsi"/>
                <w:spacing w:val="0"/>
                <w:sz w:val="20"/>
                <w:szCs w:val="20"/>
              </w:rPr>
              <w:t>&lt;</w:t>
            </w:r>
            <w:proofErr w:type="spellStart"/>
            <w:r w:rsidRPr="00E30104">
              <w:rPr>
                <w:rFonts w:cstheme="minorHAnsi"/>
                <w:spacing w:val="0"/>
                <w:sz w:val="20"/>
                <w:szCs w:val="20"/>
              </w:rPr>
              <w:t>nn</w:t>
            </w:r>
            <w:proofErr w:type="spellEnd"/>
            <w:r w:rsidRPr="00E30104">
              <w:rPr>
                <w:rFonts w:cstheme="minorHAnsi"/>
                <w:spacing w:val="0"/>
                <w:sz w:val="20"/>
                <w:szCs w:val="20"/>
              </w:rPr>
              <w:t xml:space="preserve"> GG Data Fattura&gt;</w:t>
            </w:r>
          </w:p>
          <w:p w14:paraId="35F055E2" w14:textId="77777777" w:rsidR="00065C41" w:rsidRPr="00E30104" w:rsidRDefault="00065C41" w:rsidP="00065C41">
            <w:pPr>
              <w:tabs>
                <w:tab w:val="clear" w:pos="284"/>
              </w:tabs>
              <w:suppressAutoHyphens w:val="0"/>
              <w:spacing w:before="0" w:after="0"/>
              <w:ind w:left="-2179" w:firstLine="2179"/>
              <w:jc w:val="left"/>
              <w:rPr>
                <w:rFonts w:cstheme="minorHAnsi"/>
                <w:spacing w:val="0"/>
                <w:sz w:val="20"/>
                <w:szCs w:val="20"/>
              </w:rPr>
            </w:pPr>
            <w:r w:rsidRPr="00E30104">
              <w:rPr>
                <w:rFonts w:cstheme="minorHAnsi"/>
                <w:spacing w:val="0"/>
                <w:sz w:val="20"/>
                <w:szCs w:val="20"/>
              </w:rPr>
              <w:t>Modalità Fatturazione bene e/o servizio:</w:t>
            </w:r>
            <w:r w:rsidRPr="00E30104">
              <w:rPr>
                <w:rFonts w:cstheme="minorHAnsi"/>
                <w:spacing w:val="0"/>
                <w:sz w:val="20"/>
                <w:szCs w:val="20"/>
              </w:rPr>
              <w:tab/>
            </w:r>
          </w:p>
        </w:tc>
      </w:tr>
    </w:tbl>
    <w:p w14:paraId="1D31ADF3"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15EB0CC9"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Allegati:</w:t>
      </w:r>
    </w:p>
    <w:tbl>
      <w:tblPr>
        <w:tblW w:w="9923" w:type="dxa"/>
        <w:tblBorders>
          <w:top w:val="single" w:sz="12" w:space="0" w:color="215868" w:themeColor="accent5" w:themeShade="80"/>
          <w:bottom w:val="single" w:sz="12" w:space="0" w:color="215868" w:themeColor="accent5" w:themeShade="80"/>
        </w:tblBorders>
        <w:tblLayout w:type="fixed"/>
        <w:tblLook w:val="04A0" w:firstRow="1" w:lastRow="0" w:firstColumn="1" w:lastColumn="0" w:noHBand="0" w:noVBand="1"/>
      </w:tblPr>
      <w:tblGrid>
        <w:gridCol w:w="392"/>
        <w:gridCol w:w="9531"/>
      </w:tblGrid>
      <w:tr w:rsidR="00AA0CF5" w:rsidRPr="00E30104" w14:paraId="0B41F110" w14:textId="77777777" w:rsidTr="003E7CBD">
        <w:tc>
          <w:tcPr>
            <w:tcW w:w="392" w:type="dxa"/>
          </w:tcPr>
          <w:p w14:paraId="755635C3" w14:textId="77777777" w:rsidR="00AA0CF5" w:rsidRPr="00E30104" w:rsidRDefault="00A70D4B" w:rsidP="00AA0CF5">
            <w:pPr>
              <w:tabs>
                <w:tab w:val="clear" w:pos="284"/>
              </w:tabs>
              <w:suppressAutoHyphens w:val="0"/>
              <w:spacing w:before="0" w:after="0"/>
              <w:ind w:left="0"/>
              <w:rPr>
                <w:rFonts w:cstheme="minorHAnsi"/>
                <w:spacing w:val="0"/>
                <w:sz w:val="20"/>
                <w:szCs w:val="20"/>
              </w:rPr>
            </w:pPr>
            <w:sdt>
              <w:sdtPr>
                <w:rPr>
                  <w:rFonts w:cstheme="minorHAnsi"/>
                  <w:spacing w:val="0"/>
                  <w:sz w:val="20"/>
                  <w:szCs w:val="20"/>
                </w:rPr>
                <w:id w:val="-1043823053"/>
                <w14:checkbox>
                  <w14:checked w14:val="0"/>
                  <w14:checkedState w14:val="2612" w14:font="MS Gothic"/>
                  <w14:uncheckedState w14:val="2610" w14:font="MS Gothic"/>
                </w14:checkbox>
              </w:sdtPr>
              <w:sdtContent>
                <w:r w:rsidR="00AA0CF5" w:rsidRPr="00E30104">
                  <w:rPr>
                    <w:rFonts w:ascii="Segoe UI Symbol" w:eastAsia="MS Gothic" w:hAnsi="Segoe UI Symbol" w:cs="Segoe UI Symbol"/>
                    <w:spacing w:val="0"/>
                    <w:sz w:val="20"/>
                    <w:szCs w:val="20"/>
                  </w:rPr>
                  <w:t>☐</w:t>
                </w:r>
              </w:sdtContent>
            </w:sdt>
          </w:p>
        </w:tc>
        <w:tc>
          <w:tcPr>
            <w:tcW w:w="9531" w:type="dxa"/>
          </w:tcPr>
          <w:p w14:paraId="07596345" w14:textId="77777777" w:rsidR="00AA0CF5" w:rsidRPr="00E30104" w:rsidDel="0086459D"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Documento di stipula </w:t>
            </w:r>
            <w:proofErr w:type="spellStart"/>
            <w:r w:rsidRPr="00E30104">
              <w:rPr>
                <w:rFonts w:cstheme="minorHAnsi"/>
                <w:spacing w:val="0"/>
                <w:sz w:val="20"/>
                <w:szCs w:val="20"/>
              </w:rPr>
              <w:t>MePA</w:t>
            </w:r>
            <w:proofErr w:type="spellEnd"/>
          </w:p>
        </w:tc>
      </w:tr>
      <w:tr w:rsidR="00AA0CF5" w:rsidRPr="00E30104" w14:paraId="13A7EEC9" w14:textId="77777777" w:rsidTr="003E7CBD">
        <w:sdt>
          <w:sdtPr>
            <w:rPr>
              <w:rFonts w:cstheme="minorHAnsi"/>
              <w:spacing w:val="0"/>
              <w:sz w:val="20"/>
              <w:szCs w:val="20"/>
            </w:rPr>
            <w:id w:val="-1418476933"/>
            <w14:checkbox>
              <w14:checked w14:val="0"/>
              <w14:checkedState w14:val="2612" w14:font="MS Gothic"/>
              <w14:uncheckedState w14:val="2610" w14:font="MS Gothic"/>
            </w14:checkbox>
          </w:sdtPr>
          <w:sdtContent>
            <w:tc>
              <w:tcPr>
                <w:tcW w:w="392" w:type="dxa"/>
              </w:tcPr>
              <w:p w14:paraId="7BC99F9E"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00FD6212"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Offerta del fornitore</w:t>
            </w:r>
          </w:p>
        </w:tc>
      </w:tr>
      <w:tr w:rsidR="00AA0CF5" w:rsidRPr="00E30104" w14:paraId="36ED8931" w14:textId="77777777" w:rsidTr="003E7CBD">
        <w:sdt>
          <w:sdtPr>
            <w:rPr>
              <w:rFonts w:cstheme="minorHAnsi"/>
              <w:spacing w:val="0"/>
              <w:sz w:val="20"/>
              <w:szCs w:val="20"/>
            </w:rPr>
            <w:id w:val="1141925712"/>
            <w14:checkbox>
              <w14:checked w14:val="0"/>
              <w14:checkedState w14:val="2612" w14:font="MS Gothic"/>
              <w14:uncheckedState w14:val="2610" w14:font="MS Gothic"/>
            </w14:checkbox>
          </w:sdtPr>
          <w:sdtContent>
            <w:tc>
              <w:tcPr>
                <w:tcW w:w="392" w:type="dxa"/>
              </w:tcPr>
              <w:p w14:paraId="2C8048DF"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50786CA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Capitolato tecnico</w:t>
            </w:r>
          </w:p>
        </w:tc>
      </w:tr>
      <w:tr w:rsidR="00AA0CF5" w:rsidRPr="00E30104" w14:paraId="76FB934E" w14:textId="77777777" w:rsidTr="003E7CBD">
        <w:sdt>
          <w:sdtPr>
            <w:rPr>
              <w:rFonts w:cstheme="minorHAnsi"/>
              <w:spacing w:val="0"/>
              <w:sz w:val="20"/>
              <w:szCs w:val="20"/>
            </w:rPr>
            <w:id w:val="-998109909"/>
            <w14:checkbox>
              <w14:checked w14:val="0"/>
              <w14:checkedState w14:val="2612" w14:font="MS Gothic"/>
              <w14:uncheckedState w14:val="2610" w14:font="MS Gothic"/>
            </w14:checkbox>
          </w:sdtPr>
          <w:sdtContent>
            <w:tc>
              <w:tcPr>
                <w:tcW w:w="392" w:type="dxa"/>
              </w:tcPr>
              <w:p w14:paraId="51B4ED46"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24FF736B"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 xml:space="preserve">Dettaglio tecnico economico </w:t>
            </w:r>
          </w:p>
        </w:tc>
      </w:tr>
      <w:tr w:rsidR="00AA0CF5" w:rsidRPr="00E30104" w14:paraId="5490EF66" w14:textId="77777777" w:rsidTr="003E7CBD">
        <w:sdt>
          <w:sdtPr>
            <w:rPr>
              <w:rFonts w:eastAsia="MS Gothic" w:cstheme="minorHAnsi"/>
              <w:spacing w:val="0"/>
              <w:sz w:val="20"/>
              <w:szCs w:val="20"/>
            </w:rPr>
            <w:id w:val="-51398254"/>
            <w14:checkbox>
              <w14:checked w14:val="0"/>
              <w14:checkedState w14:val="2612" w14:font="MS Gothic"/>
              <w14:uncheckedState w14:val="2610" w14:font="MS Gothic"/>
            </w14:checkbox>
          </w:sdtPr>
          <w:sdtContent>
            <w:tc>
              <w:tcPr>
                <w:tcW w:w="392" w:type="dxa"/>
              </w:tcPr>
              <w:p w14:paraId="2C4F0376"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6E447D89"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Dettaglio licenze</w:t>
            </w:r>
          </w:p>
        </w:tc>
      </w:tr>
      <w:tr w:rsidR="00AA0CF5" w:rsidRPr="00E30104" w14:paraId="19C9B7FD" w14:textId="77777777" w:rsidTr="003E7CBD">
        <w:sdt>
          <w:sdtPr>
            <w:rPr>
              <w:rFonts w:eastAsia="MS Gothic" w:cstheme="minorHAnsi"/>
              <w:spacing w:val="0"/>
              <w:sz w:val="20"/>
              <w:szCs w:val="20"/>
            </w:rPr>
            <w:id w:val="-1528863410"/>
            <w14:checkbox>
              <w14:checked w14:val="0"/>
              <w14:checkedState w14:val="2612" w14:font="MS Gothic"/>
              <w14:uncheckedState w14:val="2610" w14:font="MS Gothic"/>
            </w14:checkbox>
          </w:sdtPr>
          <w:sdtContent>
            <w:tc>
              <w:tcPr>
                <w:tcW w:w="392" w:type="dxa"/>
              </w:tcPr>
              <w:p w14:paraId="573CF4FE"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588FA56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Garanzia definitiva</w:t>
            </w:r>
          </w:p>
        </w:tc>
      </w:tr>
      <w:tr w:rsidR="00AA0CF5" w:rsidRPr="00E30104" w14:paraId="473AA322" w14:textId="77777777" w:rsidTr="003E7CBD">
        <w:sdt>
          <w:sdtPr>
            <w:rPr>
              <w:rFonts w:eastAsia="MS Gothic" w:cstheme="minorHAnsi"/>
              <w:spacing w:val="0"/>
              <w:sz w:val="20"/>
              <w:szCs w:val="20"/>
            </w:rPr>
            <w:id w:val="-955791763"/>
            <w14:checkbox>
              <w14:checked w14:val="0"/>
              <w14:checkedState w14:val="2612" w14:font="MS Gothic"/>
              <w14:uncheckedState w14:val="2610" w14:font="MS Gothic"/>
            </w14:checkbox>
          </w:sdtPr>
          <w:sdtContent>
            <w:tc>
              <w:tcPr>
                <w:tcW w:w="392" w:type="dxa"/>
              </w:tcPr>
              <w:p w14:paraId="6AA42EA3"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379E193A"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Polizza assicurativa</w:t>
            </w:r>
          </w:p>
        </w:tc>
      </w:tr>
      <w:tr w:rsidR="00AA0CF5" w:rsidRPr="00E30104" w14:paraId="4E1CDBDF" w14:textId="77777777" w:rsidTr="003E7CBD">
        <w:sdt>
          <w:sdtPr>
            <w:rPr>
              <w:rFonts w:eastAsia="MS Gothic" w:cstheme="minorHAnsi"/>
              <w:spacing w:val="0"/>
              <w:sz w:val="20"/>
              <w:szCs w:val="20"/>
            </w:rPr>
            <w:id w:val="-1018153484"/>
            <w14:checkbox>
              <w14:checked w14:val="0"/>
              <w14:checkedState w14:val="2612" w14:font="MS Gothic"/>
              <w14:uncheckedState w14:val="2610" w14:font="MS Gothic"/>
            </w14:checkbox>
          </w:sdtPr>
          <w:sdtContent>
            <w:tc>
              <w:tcPr>
                <w:tcW w:w="392" w:type="dxa"/>
              </w:tcPr>
              <w:p w14:paraId="2F9119C2" w14:textId="77777777" w:rsidR="00AA0CF5" w:rsidRPr="00E30104" w:rsidRDefault="00AA0CF5" w:rsidP="00AA0CF5">
                <w:pPr>
                  <w:tabs>
                    <w:tab w:val="clear" w:pos="284"/>
                  </w:tabs>
                  <w:suppressAutoHyphens w:val="0"/>
                  <w:spacing w:before="0" w:after="0"/>
                  <w:ind w:left="0"/>
                  <w:rPr>
                    <w:rFonts w:eastAsia="MS Gothic" w:cstheme="minorHAnsi"/>
                    <w:spacing w:val="0"/>
                    <w:sz w:val="20"/>
                    <w:szCs w:val="20"/>
                  </w:rPr>
                </w:pPr>
                <w:r w:rsidRPr="00E30104">
                  <w:rPr>
                    <w:rFonts w:ascii="Segoe UI Symbol" w:eastAsia="MS Gothic" w:hAnsi="Segoe UI Symbol" w:cs="Segoe UI Symbol"/>
                    <w:spacing w:val="0"/>
                    <w:sz w:val="20"/>
                    <w:szCs w:val="20"/>
                  </w:rPr>
                  <w:t>☐</w:t>
                </w:r>
              </w:p>
            </w:tc>
          </w:sdtContent>
        </w:sdt>
        <w:tc>
          <w:tcPr>
            <w:tcW w:w="9531" w:type="dxa"/>
          </w:tcPr>
          <w:p w14:paraId="6C95E91D" w14:textId="77777777" w:rsidR="00AA0CF5" w:rsidRPr="00E30104" w:rsidDel="002C0360"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Accordo di riservatezza</w:t>
            </w:r>
            <w:r w:rsidRPr="00E30104" w:rsidDel="001947F1">
              <w:rPr>
                <w:rFonts w:cstheme="minorHAnsi"/>
                <w:spacing w:val="0"/>
                <w:sz w:val="20"/>
                <w:szCs w:val="20"/>
              </w:rPr>
              <w:t xml:space="preserve"> </w:t>
            </w:r>
          </w:p>
        </w:tc>
      </w:tr>
    </w:tbl>
    <w:p w14:paraId="442BC7DD" w14:textId="77777777" w:rsidR="00AA0CF5" w:rsidRPr="00E30104" w:rsidRDefault="00AA0CF5" w:rsidP="00AA0CF5">
      <w:pPr>
        <w:tabs>
          <w:tab w:val="clear" w:pos="284"/>
        </w:tabs>
        <w:suppressAutoHyphens w:val="0"/>
        <w:spacing w:before="0" w:after="0"/>
        <w:ind w:left="0"/>
        <w:rPr>
          <w:rFonts w:cstheme="minorHAnsi"/>
          <w:spacing w:val="0"/>
          <w:sz w:val="20"/>
          <w:szCs w:val="20"/>
        </w:rPr>
      </w:pPr>
    </w:p>
    <w:tbl>
      <w:tblPr>
        <w:tblpPr w:leftFromText="141" w:rightFromText="141" w:vertAnchor="text" w:horzAnchor="margin" w:tblpY="62"/>
        <w:tblW w:w="0" w:type="auto"/>
        <w:tblBorders>
          <w:top w:val="single" w:sz="4" w:space="0" w:color="auto"/>
          <w:bottom w:val="single" w:sz="4" w:space="0" w:color="auto"/>
        </w:tblBorders>
        <w:tblLook w:val="04A0" w:firstRow="1" w:lastRow="0" w:firstColumn="1" w:lastColumn="0" w:noHBand="0" w:noVBand="1"/>
      </w:tblPr>
      <w:tblGrid>
        <w:gridCol w:w="9638"/>
      </w:tblGrid>
      <w:tr w:rsidR="00AA0CF5" w:rsidRPr="00E30104" w14:paraId="1D49A689" w14:textId="77777777" w:rsidTr="003E7CBD">
        <w:tc>
          <w:tcPr>
            <w:tcW w:w="10485" w:type="dxa"/>
          </w:tcPr>
          <w:p w14:paraId="5E9F388F"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eastAsia="Times" w:cstheme="minorHAnsi"/>
                <w:spacing w:val="0"/>
                <w:sz w:val="20"/>
                <w:szCs w:val="20"/>
              </w:rPr>
              <w:t>Si precisa che nel presente contratto è presente sia la disciplina afferente alla fornitura di beni sia la disciplina afferente all’erogazione di servizi. Il presente rapporto dovrà intendersi disciplinato esclusivamente dagli articoli di interesse, a seconda della natura delle obbligazioni contrattuali oggetto dell’accordo.</w:t>
            </w:r>
          </w:p>
        </w:tc>
      </w:tr>
    </w:tbl>
    <w:p w14:paraId="2D868E6B" w14:textId="77777777" w:rsidR="00AA0CF5" w:rsidRPr="00E30104" w:rsidRDefault="00AA0CF5" w:rsidP="00AA0CF5">
      <w:pPr>
        <w:tabs>
          <w:tab w:val="clear" w:pos="284"/>
        </w:tabs>
        <w:suppressAutoHyphens w:val="0"/>
        <w:spacing w:before="0" w:after="0"/>
        <w:ind w:left="0"/>
        <w:rPr>
          <w:rFonts w:cstheme="minorHAnsi"/>
          <w:spacing w:val="0"/>
          <w:sz w:val="20"/>
          <w:szCs w:val="20"/>
        </w:rPr>
      </w:pPr>
    </w:p>
    <w:p w14:paraId="1E125EA3" w14:textId="77777777" w:rsidR="00AA0CF5" w:rsidRPr="00E30104" w:rsidRDefault="00AA0CF5" w:rsidP="00AA0CF5">
      <w:pPr>
        <w:tabs>
          <w:tab w:val="clear" w:pos="284"/>
        </w:tabs>
        <w:suppressAutoHyphens w:val="0"/>
        <w:spacing w:before="0" w:after="0"/>
        <w:ind w:left="0"/>
        <w:rPr>
          <w:rFonts w:cstheme="minorHAnsi"/>
          <w:spacing w:val="0"/>
          <w:sz w:val="20"/>
          <w:szCs w:val="20"/>
        </w:rPr>
      </w:pPr>
      <w:r w:rsidRPr="00E30104">
        <w:rPr>
          <w:rFonts w:cstheme="minorHAnsi"/>
          <w:spacing w:val="0"/>
          <w:sz w:val="20"/>
          <w:szCs w:val="20"/>
        </w:rPr>
        <w:t>Riferimenti:</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9638"/>
      </w:tblGrid>
      <w:tr w:rsidR="00AA0CF5" w:rsidRPr="00E30104" w14:paraId="4B85BFD2" w14:textId="77777777" w:rsidTr="003E7CBD">
        <w:tc>
          <w:tcPr>
            <w:tcW w:w="10490" w:type="dxa"/>
          </w:tcPr>
          <w:p w14:paraId="41C55CCB" w14:textId="77777777" w:rsidR="00AA0CF5" w:rsidRPr="00E30104" w:rsidRDefault="00AA0CF5" w:rsidP="00AA0CF5">
            <w:pPr>
              <w:tabs>
                <w:tab w:val="clear" w:pos="284"/>
              </w:tabs>
              <w:suppressAutoHyphens w:val="0"/>
              <w:spacing w:before="0" w:after="0"/>
              <w:ind w:left="0"/>
              <w:rPr>
                <w:rFonts w:eastAsia="Times" w:cstheme="minorHAnsi"/>
                <w:spacing w:val="0"/>
                <w:sz w:val="20"/>
                <w:szCs w:val="20"/>
              </w:rPr>
            </w:pPr>
            <w:r w:rsidRPr="00E30104">
              <w:rPr>
                <w:rFonts w:eastAsia="Times" w:cstheme="minorHAnsi"/>
                <w:spacing w:val="0"/>
                <w:sz w:val="20"/>
                <w:szCs w:val="20"/>
              </w:rPr>
              <w:t xml:space="preserve">N. iniziativa </w:t>
            </w:r>
            <w:proofErr w:type="spellStart"/>
            <w:r w:rsidRPr="00E30104">
              <w:rPr>
                <w:rFonts w:eastAsia="Times" w:cstheme="minorHAnsi"/>
                <w:spacing w:val="0"/>
                <w:sz w:val="20"/>
                <w:szCs w:val="20"/>
              </w:rPr>
              <w:t>Sogei</w:t>
            </w:r>
            <w:proofErr w:type="spellEnd"/>
            <w:r w:rsidRPr="00E30104">
              <w:rPr>
                <w:rFonts w:eastAsia="Times" w:cstheme="minorHAnsi"/>
                <w:spacing w:val="0"/>
                <w:sz w:val="20"/>
                <w:szCs w:val="20"/>
              </w:rPr>
              <w:t xml:space="preserve"> &lt;</w:t>
            </w:r>
            <w:proofErr w:type="spellStart"/>
            <w:r w:rsidRPr="00E30104">
              <w:rPr>
                <w:rFonts w:eastAsia="Times" w:cstheme="minorHAnsi"/>
                <w:spacing w:val="0"/>
                <w:sz w:val="20"/>
                <w:szCs w:val="20"/>
              </w:rPr>
              <w:t>numeroiniziativa</w:t>
            </w:r>
            <w:proofErr w:type="spellEnd"/>
            <w:r w:rsidRPr="00E30104">
              <w:rPr>
                <w:rFonts w:eastAsia="Times" w:cstheme="minorHAnsi"/>
                <w:spacing w:val="0"/>
                <w:sz w:val="20"/>
                <w:szCs w:val="20"/>
              </w:rPr>
              <w:t>&gt;  &lt;</w:t>
            </w:r>
            <w:proofErr w:type="spellStart"/>
            <w:r w:rsidRPr="00E30104">
              <w:rPr>
                <w:rFonts w:eastAsia="Times" w:cstheme="minorHAnsi"/>
                <w:spacing w:val="0"/>
                <w:sz w:val="20"/>
                <w:szCs w:val="20"/>
              </w:rPr>
              <w:t>annopianosogei</w:t>
            </w:r>
            <w:proofErr w:type="spellEnd"/>
            <w:r w:rsidRPr="00E30104">
              <w:rPr>
                <w:rFonts w:eastAsia="Times" w:cstheme="minorHAnsi"/>
                <w:spacing w:val="0"/>
                <w:sz w:val="20"/>
                <w:szCs w:val="20"/>
              </w:rPr>
              <w:t xml:space="preserve">&gt; </w:t>
            </w:r>
            <w:proofErr w:type="spellStart"/>
            <w:r w:rsidRPr="00E30104">
              <w:rPr>
                <w:rFonts w:eastAsia="Times" w:cstheme="minorHAnsi"/>
                <w:spacing w:val="0"/>
                <w:sz w:val="20"/>
                <w:szCs w:val="20"/>
              </w:rPr>
              <w:t>Rda</w:t>
            </w:r>
            <w:proofErr w:type="spellEnd"/>
            <w:r w:rsidRPr="00E30104">
              <w:rPr>
                <w:rFonts w:eastAsia="Times" w:cstheme="minorHAnsi"/>
                <w:spacing w:val="0"/>
                <w:sz w:val="20"/>
                <w:szCs w:val="20"/>
              </w:rPr>
              <w:t xml:space="preserve"> n. &lt;</w:t>
            </w:r>
            <w:proofErr w:type="spellStart"/>
            <w:r w:rsidRPr="00E30104">
              <w:rPr>
                <w:rFonts w:eastAsia="Times" w:cstheme="minorHAnsi"/>
                <w:spacing w:val="0"/>
                <w:sz w:val="20"/>
                <w:szCs w:val="20"/>
              </w:rPr>
              <w:t>RiferimentoRdA</w:t>
            </w:r>
            <w:proofErr w:type="spellEnd"/>
            <w:r w:rsidRPr="00E30104">
              <w:rPr>
                <w:rFonts w:eastAsia="Times" w:cstheme="minorHAnsi"/>
                <w:spacing w:val="0"/>
                <w:sz w:val="20"/>
                <w:szCs w:val="20"/>
              </w:rPr>
              <w:t>&gt;  Codice CIG: &lt;</w:t>
            </w:r>
            <w:proofErr w:type="spellStart"/>
            <w:r w:rsidRPr="00E30104">
              <w:rPr>
                <w:rFonts w:eastAsia="Times" w:cstheme="minorHAnsi"/>
                <w:spacing w:val="0"/>
                <w:sz w:val="20"/>
                <w:szCs w:val="20"/>
              </w:rPr>
              <w:t>codiceCIG</w:t>
            </w:r>
            <w:proofErr w:type="spellEnd"/>
            <w:r w:rsidRPr="00E30104">
              <w:rPr>
                <w:rFonts w:eastAsia="Times" w:cstheme="minorHAnsi"/>
                <w:spacing w:val="0"/>
                <w:sz w:val="20"/>
                <w:szCs w:val="20"/>
              </w:rPr>
              <w:t>&gt;</w:t>
            </w:r>
          </w:p>
        </w:tc>
      </w:tr>
    </w:tbl>
    <w:p w14:paraId="651CC097" w14:textId="77777777" w:rsidR="00F96D1C" w:rsidRPr="00E30104" w:rsidRDefault="00F96D1C">
      <w:pPr>
        <w:tabs>
          <w:tab w:val="clear" w:pos="284"/>
        </w:tabs>
        <w:suppressAutoHyphens w:val="0"/>
        <w:spacing w:before="0" w:after="200" w:line="276" w:lineRule="auto"/>
        <w:ind w:left="0"/>
        <w:jc w:val="left"/>
        <w:rPr>
          <w:rFonts w:cstheme="minorHAnsi"/>
          <w:b/>
          <w:caps/>
          <w:sz w:val="20"/>
          <w:szCs w:val="20"/>
        </w:rPr>
      </w:pPr>
    </w:p>
    <w:p w14:paraId="1B1550E0" w14:textId="77777777" w:rsidR="00031C41" w:rsidRPr="00E30104" w:rsidRDefault="00031C41">
      <w:pPr>
        <w:tabs>
          <w:tab w:val="clear" w:pos="284"/>
        </w:tabs>
        <w:suppressAutoHyphens w:val="0"/>
        <w:spacing w:before="0" w:after="200" w:line="276" w:lineRule="auto"/>
        <w:ind w:left="0"/>
        <w:jc w:val="left"/>
        <w:rPr>
          <w:rFonts w:cstheme="minorHAnsi"/>
          <w:b/>
          <w:caps/>
          <w:sz w:val="20"/>
          <w:szCs w:val="20"/>
        </w:rPr>
      </w:pPr>
      <w:r w:rsidRPr="00E30104">
        <w:rPr>
          <w:rFonts w:cstheme="minorHAnsi"/>
          <w:sz w:val="20"/>
          <w:szCs w:val="20"/>
        </w:rPr>
        <w:br w:type="page"/>
      </w:r>
    </w:p>
    <w:p w14:paraId="1BCC6A0F" w14:textId="77777777" w:rsidR="0056340C" w:rsidRPr="00E30104" w:rsidRDefault="0056340C">
      <w:pPr>
        <w:pStyle w:val="Indice-Titolo"/>
        <w:rPr>
          <w:rFonts w:cstheme="minorHAnsi"/>
          <w:sz w:val="20"/>
          <w:szCs w:val="20"/>
        </w:rPr>
      </w:pPr>
      <w:r w:rsidRPr="00E30104">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0C0D7C45" w14:textId="4FF14937" w:rsidR="00221F96" w:rsidRPr="00E30104" w:rsidRDefault="00D04FD1">
          <w:pPr>
            <w:pStyle w:val="Sommario1"/>
            <w:rPr>
              <w:rFonts w:asciiTheme="minorHAnsi" w:eastAsiaTheme="minorEastAsia" w:hAnsiTheme="minorHAnsi" w:cstheme="minorHAnsi"/>
              <w:noProof/>
              <w:spacing w:val="0"/>
              <w:sz w:val="20"/>
              <w:szCs w:val="20"/>
            </w:rPr>
          </w:pPr>
          <w:r w:rsidRPr="00E30104">
            <w:rPr>
              <w:rStyle w:val="Collegamentoipertestuale"/>
              <w:rFonts w:asciiTheme="minorHAnsi" w:hAnsiTheme="minorHAnsi" w:cstheme="minorHAnsi"/>
              <w:sz w:val="20"/>
              <w:szCs w:val="20"/>
            </w:rPr>
            <w:fldChar w:fldCharType="begin"/>
          </w:r>
          <w:r w:rsidRPr="00E30104">
            <w:rPr>
              <w:rStyle w:val="Collegamentoipertestuale"/>
              <w:rFonts w:asciiTheme="minorHAnsi" w:hAnsiTheme="minorHAnsi" w:cstheme="minorHAnsi"/>
              <w:sz w:val="20"/>
              <w:szCs w:val="20"/>
            </w:rPr>
            <w:instrText xml:space="preserve"> TOC \o "1-3" \h \z \u </w:instrText>
          </w:r>
          <w:r w:rsidRPr="00E30104">
            <w:rPr>
              <w:rStyle w:val="Collegamentoipertestuale"/>
              <w:rFonts w:asciiTheme="minorHAnsi" w:hAnsiTheme="minorHAnsi" w:cstheme="minorHAnsi"/>
              <w:sz w:val="20"/>
              <w:szCs w:val="20"/>
            </w:rPr>
            <w:fldChar w:fldCharType="separate"/>
          </w:r>
          <w:hyperlink w:anchor="_Toc492908418" w:history="1">
            <w:r w:rsidR="00221F96" w:rsidRPr="00E30104">
              <w:rPr>
                <w:rStyle w:val="Collegamentoipertestuale"/>
                <w:rFonts w:asciiTheme="minorHAnsi" w:hAnsiTheme="minorHAnsi" w:cstheme="minorHAnsi"/>
                <w:noProof/>
                <w:sz w:val="20"/>
                <w:szCs w:val="20"/>
              </w:rPr>
              <w:t>Art. 1 - Valore delle premesse e norme regolatrici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_Toc492908418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7C652D18" w14:textId="42541764" w:rsidR="00221F96" w:rsidRPr="00E30104" w:rsidRDefault="00A70D4B">
          <w:pPr>
            <w:pStyle w:val="Sommario1"/>
            <w:rPr>
              <w:rFonts w:asciiTheme="minorHAnsi" w:eastAsiaTheme="minorEastAsia" w:hAnsiTheme="minorHAnsi" w:cstheme="minorHAnsi"/>
              <w:noProof/>
              <w:spacing w:val="0"/>
              <w:sz w:val="20"/>
              <w:szCs w:val="20"/>
            </w:rPr>
          </w:pPr>
          <w:hyperlink w:anchor="_Toc492908419" w:history="1">
            <w:r w:rsidR="00221F96" w:rsidRPr="00E30104">
              <w:rPr>
                <w:rStyle w:val="Collegamentoipertestuale"/>
                <w:rFonts w:asciiTheme="minorHAnsi" w:hAnsiTheme="minorHAnsi" w:cstheme="minorHAnsi"/>
                <w:noProof/>
                <w:sz w:val="20"/>
                <w:szCs w:val="20"/>
              </w:rPr>
              <w:t>Art. 2 - Oggetto</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_Toc492908419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507FDD3D" w14:textId="67FDAFE7" w:rsidR="00221F96" w:rsidRPr="00E30104" w:rsidRDefault="00A70D4B">
          <w:pPr>
            <w:pStyle w:val="Sommario1"/>
            <w:rPr>
              <w:rFonts w:asciiTheme="minorHAnsi" w:eastAsiaTheme="minorEastAsia" w:hAnsiTheme="minorHAnsi" w:cstheme="minorHAnsi"/>
              <w:noProof/>
              <w:spacing w:val="0"/>
              <w:sz w:val="20"/>
              <w:szCs w:val="20"/>
            </w:rPr>
          </w:pPr>
          <w:hyperlink w:anchor="_Toc492908420" w:history="1">
            <w:r w:rsidR="00221F96" w:rsidRPr="00E30104">
              <w:rPr>
                <w:rStyle w:val="Collegamentoipertestuale"/>
                <w:rFonts w:asciiTheme="minorHAnsi" w:hAnsiTheme="minorHAnsi" w:cstheme="minorHAnsi"/>
                <w:noProof/>
                <w:sz w:val="20"/>
                <w:szCs w:val="20"/>
              </w:rPr>
              <w:t>Art. 3 - Durata</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_Toc492908420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5457602D" w14:textId="0C47BA0D" w:rsidR="00221F96" w:rsidRPr="00E30104" w:rsidRDefault="00A70D4B">
          <w:pPr>
            <w:pStyle w:val="Sommario1"/>
            <w:rPr>
              <w:rFonts w:asciiTheme="minorHAnsi" w:eastAsiaTheme="minorEastAsia" w:hAnsiTheme="minorHAnsi" w:cstheme="minorHAnsi"/>
              <w:noProof/>
              <w:spacing w:val="0"/>
              <w:sz w:val="20"/>
              <w:szCs w:val="20"/>
            </w:rPr>
          </w:pPr>
          <w:hyperlink w:anchor="_Toc492908421" w:history="1">
            <w:r w:rsidR="00221F96" w:rsidRPr="00E30104">
              <w:rPr>
                <w:rStyle w:val="Collegamentoipertestuale"/>
                <w:rFonts w:asciiTheme="minorHAnsi" w:hAnsiTheme="minorHAnsi" w:cstheme="minorHAnsi"/>
                <w:noProof/>
                <w:sz w:val="20"/>
                <w:szCs w:val="20"/>
              </w:rPr>
              <w:t>Art. 4 – Aumento e diminuzione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_Toc492908421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37117138" w14:textId="7CBBD687" w:rsidR="00221F96" w:rsidRPr="00E30104" w:rsidRDefault="00A70D4B">
          <w:pPr>
            <w:pStyle w:val="Sommario1"/>
            <w:rPr>
              <w:rFonts w:asciiTheme="minorHAnsi" w:eastAsiaTheme="minorEastAsia" w:hAnsiTheme="minorHAnsi" w:cstheme="minorHAnsi"/>
              <w:noProof/>
              <w:spacing w:val="0"/>
              <w:sz w:val="20"/>
              <w:szCs w:val="20"/>
            </w:rPr>
          </w:pPr>
          <w:hyperlink w:anchor="_Toc492908422" w:history="1">
            <w:r w:rsidR="00221F96" w:rsidRPr="00E30104">
              <w:rPr>
                <w:rStyle w:val="Collegamentoipertestuale"/>
                <w:rFonts w:asciiTheme="minorHAnsi" w:hAnsiTheme="minorHAnsi" w:cstheme="minorHAnsi"/>
                <w:noProof/>
                <w:sz w:val="20"/>
                <w:szCs w:val="20"/>
              </w:rPr>
              <w:t>Art. 5 - Modalità di esecuzione della fornitura di beni/prestazione di servizi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_Toc492908422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33314723" w14:textId="2D4981B4" w:rsidR="00221F96" w:rsidRPr="00E30104" w:rsidRDefault="00A70D4B">
          <w:pPr>
            <w:pStyle w:val="Sommario1"/>
            <w:rPr>
              <w:rFonts w:asciiTheme="minorHAnsi" w:eastAsiaTheme="minorEastAsia" w:hAnsiTheme="minorHAnsi" w:cstheme="minorHAnsi"/>
              <w:noProof/>
              <w:spacing w:val="0"/>
              <w:sz w:val="20"/>
              <w:szCs w:val="20"/>
            </w:rPr>
          </w:pPr>
          <w:hyperlink w:anchor="_Toc492908423" w:history="1">
            <w:r w:rsidR="00221F96" w:rsidRPr="00E30104">
              <w:rPr>
                <w:rStyle w:val="Collegamentoipertestuale"/>
                <w:rFonts w:asciiTheme="minorHAnsi" w:hAnsiTheme="minorHAnsi" w:cstheme="minorHAnsi"/>
                <w:noProof/>
                <w:sz w:val="20"/>
                <w:szCs w:val="20"/>
              </w:rPr>
              <w:t>Art. 6 - Oneri ed incombenze a carico del fornitore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_Toc492908423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0482E2BC" w14:textId="72DE4418" w:rsidR="00221F96" w:rsidRPr="00E30104" w:rsidRDefault="00A70D4B">
          <w:pPr>
            <w:pStyle w:val="Sommario1"/>
            <w:rPr>
              <w:rFonts w:asciiTheme="minorHAnsi" w:eastAsiaTheme="minorEastAsia" w:hAnsiTheme="minorHAnsi" w:cstheme="minorHAnsi"/>
              <w:noProof/>
              <w:spacing w:val="0"/>
              <w:sz w:val="20"/>
              <w:szCs w:val="20"/>
            </w:rPr>
          </w:pPr>
          <w:hyperlink w:anchor="_Toc492908424" w:history="1">
            <w:r w:rsidR="00221F96" w:rsidRPr="00E30104">
              <w:rPr>
                <w:rStyle w:val="Collegamentoipertestuale"/>
                <w:rFonts w:asciiTheme="minorHAnsi" w:hAnsiTheme="minorHAnsi" w:cstheme="minorHAnsi"/>
                <w:noProof/>
                <w:sz w:val="20"/>
                <w:szCs w:val="20"/>
              </w:rPr>
              <w:t>Art. 7a - Servizi di consegna, installazione, attivazione e attività connesse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_Toc492908424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2C40F1AF" w14:textId="6C310376" w:rsidR="00221F96" w:rsidRPr="00E30104" w:rsidRDefault="00A70D4B">
          <w:pPr>
            <w:pStyle w:val="Sommario1"/>
            <w:rPr>
              <w:rFonts w:asciiTheme="minorHAnsi" w:eastAsiaTheme="minorEastAsia" w:hAnsiTheme="minorHAnsi" w:cstheme="minorHAnsi"/>
              <w:noProof/>
              <w:spacing w:val="0"/>
              <w:sz w:val="20"/>
              <w:szCs w:val="20"/>
            </w:rPr>
          </w:pPr>
          <w:hyperlink w:anchor="_Toc492908425" w:history="1">
            <w:r w:rsidR="00221F96" w:rsidRPr="00E30104">
              <w:rPr>
                <w:rStyle w:val="Collegamentoipertestuale"/>
                <w:rFonts w:asciiTheme="minorHAnsi" w:hAnsiTheme="minorHAnsi" w:cstheme="minorHAnsi"/>
                <w:noProof/>
                <w:sz w:val="20"/>
                <w:szCs w:val="20"/>
              </w:rPr>
              <w:t>Art. 7b - Consegne eccedenti o non conformi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_Toc492908425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52848091" w14:textId="5F0FF2AC" w:rsidR="00221F96" w:rsidRPr="00E30104" w:rsidRDefault="00A70D4B">
          <w:pPr>
            <w:pStyle w:val="Sommario1"/>
            <w:rPr>
              <w:rFonts w:asciiTheme="minorHAnsi" w:eastAsiaTheme="minorEastAsia" w:hAnsiTheme="minorHAnsi" w:cstheme="minorHAnsi"/>
              <w:noProof/>
              <w:spacing w:val="0"/>
              <w:sz w:val="20"/>
              <w:szCs w:val="20"/>
            </w:rPr>
          </w:pPr>
          <w:hyperlink w:anchor="_Toc492908426" w:history="1">
            <w:r w:rsidR="00221F96" w:rsidRPr="00E30104">
              <w:rPr>
                <w:rStyle w:val="Collegamentoipertestuale"/>
                <w:rFonts w:asciiTheme="minorHAnsi" w:hAnsiTheme="minorHAnsi" w:cstheme="minorHAnsi"/>
                <w:noProof/>
                <w:sz w:val="20"/>
                <w:szCs w:val="20"/>
              </w:rPr>
              <w:t>Art. 7C - Manutenzione di prodotti HW e SW (</w:t>
            </w:r>
            <w:r w:rsidR="00221F96" w:rsidRPr="00E30104">
              <w:rPr>
                <w:rStyle w:val="Collegamentoipertestuale"/>
                <w:rFonts w:asciiTheme="minorHAnsi" w:hAnsiTheme="minorHAnsi" w:cstheme="minorHAnsi"/>
                <w:i/>
                <w:noProof/>
                <w:sz w:val="20"/>
                <w:szCs w:val="20"/>
              </w:rPr>
              <w:t>se presente</w:t>
            </w:r>
            <w:r w:rsidR="00221F96" w:rsidRPr="00E30104">
              <w:rPr>
                <w:rStyle w:val="Collegamentoipertestuale"/>
                <w:rFonts w:asciiTheme="minorHAnsi" w:hAnsiTheme="minorHAnsi" w:cstheme="minorHAnsi"/>
                <w:noProof/>
                <w:sz w:val="20"/>
                <w:szCs w:val="20"/>
              </w:rPr>
              <w:t>)</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_Toc492908426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40452B25" w14:textId="2AC8870F" w:rsidR="00221F96" w:rsidRPr="00E30104" w:rsidRDefault="00A70D4B">
          <w:pPr>
            <w:pStyle w:val="Sommario1"/>
            <w:rPr>
              <w:rFonts w:asciiTheme="minorHAnsi" w:eastAsiaTheme="minorEastAsia" w:hAnsiTheme="minorHAnsi" w:cstheme="minorHAnsi"/>
              <w:noProof/>
              <w:spacing w:val="0"/>
              <w:sz w:val="20"/>
              <w:szCs w:val="20"/>
            </w:rPr>
          </w:pPr>
          <w:hyperlink w:anchor="_Toc492908427" w:history="1">
            <w:r w:rsidR="00221F96" w:rsidRPr="00E30104">
              <w:rPr>
                <w:rStyle w:val="Collegamentoipertestuale"/>
                <w:rFonts w:asciiTheme="minorHAnsi" w:hAnsiTheme="minorHAnsi" w:cstheme="minorHAnsi"/>
                <w:noProof/>
                <w:sz w:val="20"/>
                <w:szCs w:val="20"/>
              </w:rPr>
              <w:t>Art. 8 - Oneri ed incombenze a carico del fornitore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_Toc492908427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3894F692" w14:textId="07870929" w:rsidR="00221F96" w:rsidRPr="00E30104" w:rsidRDefault="00A70D4B">
          <w:pPr>
            <w:pStyle w:val="Sommario1"/>
            <w:rPr>
              <w:rFonts w:asciiTheme="minorHAnsi" w:eastAsiaTheme="minorEastAsia" w:hAnsiTheme="minorHAnsi" w:cstheme="minorHAnsi"/>
              <w:noProof/>
              <w:spacing w:val="0"/>
              <w:sz w:val="20"/>
              <w:szCs w:val="20"/>
            </w:rPr>
          </w:pPr>
          <w:hyperlink w:anchor="_Toc492908428" w:history="1">
            <w:r w:rsidR="00221F96" w:rsidRPr="00E30104">
              <w:rPr>
                <w:rStyle w:val="Collegamentoipertestuale"/>
                <w:rFonts w:asciiTheme="minorHAnsi" w:hAnsiTheme="minorHAnsi" w:cstheme="minorHAnsi"/>
                <w:noProof/>
                <w:sz w:val="20"/>
                <w:szCs w:val="20"/>
              </w:rPr>
              <w:t>Art. 9 –Servizio di Manutenzione (</w:t>
            </w:r>
            <w:r w:rsidR="00221F96" w:rsidRPr="00E30104">
              <w:rPr>
                <w:rStyle w:val="Collegamentoipertestuale"/>
                <w:rFonts w:asciiTheme="minorHAnsi" w:hAnsiTheme="minorHAnsi" w:cstheme="minorHAnsi"/>
                <w:i/>
                <w:noProof/>
                <w:sz w:val="20"/>
                <w:szCs w:val="20"/>
              </w:rPr>
              <w:t>se presente</w:t>
            </w:r>
            <w:r w:rsidR="00221F96" w:rsidRPr="00E30104">
              <w:rPr>
                <w:rStyle w:val="Collegamentoipertestuale"/>
                <w:rFonts w:asciiTheme="minorHAnsi" w:hAnsiTheme="minorHAnsi" w:cstheme="minorHAnsi"/>
                <w:noProof/>
                <w:sz w:val="20"/>
                <w:szCs w:val="20"/>
              </w:rPr>
              <w:t>)</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_Toc492908428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45C4077F" w14:textId="0CE86B9F" w:rsidR="00221F96" w:rsidRPr="00E30104" w:rsidRDefault="00A70D4B">
          <w:pPr>
            <w:pStyle w:val="Sommario1"/>
            <w:rPr>
              <w:rFonts w:asciiTheme="minorHAnsi" w:eastAsiaTheme="minorEastAsia" w:hAnsiTheme="minorHAnsi" w:cstheme="minorHAnsi"/>
              <w:noProof/>
              <w:spacing w:val="0"/>
              <w:sz w:val="20"/>
              <w:szCs w:val="20"/>
            </w:rPr>
          </w:pPr>
          <w:hyperlink w:anchor="_Toc492908429" w:history="1">
            <w:r w:rsidR="00221F96" w:rsidRPr="00E30104">
              <w:rPr>
                <w:rStyle w:val="Collegamentoipertestuale"/>
                <w:rFonts w:asciiTheme="minorHAnsi" w:hAnsiTheme="minorHAnsi" w:cstheme="minorHAnsi"/>
                <w:noProof/>
                <w:sz w:val="20"/>
                <w:szCs w:val="20"/>
              </w:rPr>
              <w:t>Art. 10- Garanzie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_Toc492908429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0C605F6B" w14:textId="71A6866A" w:rsidR="00221F96" w:rsidRPr="00E30104" w:rsidRDefault="00A70D4B">
          <w:pPr>
            <w:pStyle w:val="Sommario1"/>
            <w:rPr>
              <w:rFonts w:asciiTheme="minorHAnsi" w:eastAsiaTheme="minorEastAsia" w:hAnsiTheme="minorHAnsi" w:cstheme="minorHAnsi"/>
              <w:noProof/>
              <w:spacing w:val="0"/>
              <w:sz w:val="20"/>
              <w:szCs w:val="20"/>
            </w:rPr>
          </w:pPr>
          <w:hyperlink w:anchor="_Toc492908430" w:history="1">
            <w:r w:rsidR="00221F96" w:rsidRPr="00E30104">
              <w:rPr>
                <w:rStyle w:val="Collegamentoipertestuale"/>
                <w:rFonts w:asciiTheme="minorHAnsi" w:hAnsiTheme="minorHAnsi" w:cstheme="minorHAnsi"/>
                <w:noProof/>
                <w:sz w:val="20"/>
                <w:szCs w:val="20"/>
              </w:rPr>
              <w:t>Art. 11 - Livelli di servizio</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_Toc492908430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68393BE6" w14:textId="65A89ECF" w:rsidR="00221F96" w:rsidRPr="00E30104" w:rsidRDefault="00A70D4B">
          <w:pPr>
            <w:pStyle w:val="Sommario1"/>
            <w:rPr>
              <w:rFonts w:asciiTheme="minorHAnsi" w:eastAsiaTheme="minorEastAsia" w:hAnsiTheme="minorHAnsi" w:cstheme="minorHAnsi"/>
              <w:noProof/>
              <w:spacing w:val="0"/>
              <w:sz w:val="20"/>
              <w:szCs w:val="20"/>
            </w:rPr>
          </w:pPr>
          <w:hyperlink w:anchor="_Toc492908431" w:history="1">
            <w:r w:rsidR="00221F96" w:rsidRPr="00E30104">
              <w:rPr>
                <w:rStyle w:val="Collegamentoipertestuale"/>
                <w:rFonts w:asciiTheme="minorHAnsi" w:hAnsiTheme="minorHAnsi" w:cstheme="minorHAnsi"/>
                <w:noProof/>
                <w:sz w:val="20"/>
                <w:szCs w:val="20"/>
              </w:rPr>
              <w:t>Art. 12 - Verifica di conformità</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_Toc492908431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76BBD0F3" w14:textId="30DF973E" w:rsidR="00221F96" w:rsidRPr="00E30104" w:rsidRDefault="00A70D4B">
          <w:pPr>
            <w:pStyle w:val="Sommario1"/>
            <w:rPr>
              <w:rFonts w:asciiTheme="minorHAnsi" w:eastAsiaTheme="minorEastAsia" w:hAnsiTheme="minorHAnsi" w:cstheme="minorHAnsi"/>
              <w:noProof/>
              <w:spacing w:val="0"/>
              <w:sz w:val="20"/>
              <w:szCs w:val="20"/>
            </w:rPr>
          </w:pPr>
          <w:hyperlink w:anchor="_Toc492908432" w:history="1">
            <w:r w:rsidR="00221F96" w:rsidRPr="00E30104">
              <w:rPr>
                <w:rStyle w:val="Collegamentoipertestuale"/>
                <w:rFonts w:asciiTheme="minorHAnsi" w:hAnsiTheme="minorHAnsi" w:cstheme="minorHAnsi"/>
                <w:noProof/>
                <w:sz w:val="20"/>
                <w:szCs w:val="20"/>
              </w:rPr>
              <w:t>Art. 13 – Penali –</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_Toc492908432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1E4BF7C9" w14:textId="5205B851" w:rsidR="00221F96" w:rsidRPr="00E30104" w:rsidRDefault="00A70D4B">
          <w:pPr>
            <w:pStyle w:val="Sommario1"/>
            <w:rPr>
              <w:rFonts w:asciiTheme="minorHAnsi" w:eastAsiaTheme="minorEastAsia" w:hAnsiTheme="minorHAnsi" w:cstheme="minorHAnsi"/>
              <w:noProof/>
              <w:spacing w:val="0"/>
              <w:sz w:val="20"/>
              <w:szCs w:val="20"/>
            </w:rPr>
          </w:pPr>
          <w:hyperlink w:anchor="_Toc492908433" w:history="1">
            <w:r w:rsidR="00221F96" w:rsidRPr="00E30104">
              <w:rPr>
                <w:rStyle w:val="Collegamentoipertestuale"/>
                <w:rFonts w:asciiTheme="minorHAnsi" w:hAnsiTheme="minorHAnsi" w:cstheme="minorHAnsi"/>
                <w:noProof/>
                <w:sz w:val="20"/>
                <w:szCs w:val="20"/>
              </w:rPr>
              <w:t>Art. 14 – Corrispettivi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_Toc492908433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636D9716" w14:textId="106D3F1C" w:rsidR="00221F96" w:rsidRPr="00E30104" w:rsidRDefault="00A70D4B">
          <w:pPr>
            <w:pStyle w:val="Sommario1"/>
            <w:rPr>
              <w:rFonts w:asciiTheme="minorHAnsi" w:eastAsiaTheme="minorEastAsia" w:hAnsiTheme="minorHAnsi" w:cstheme="minorHAnsi"/>
              <w:noProof/>
              <w:spacing w:val="0"/>
              <w:sz w:val="20"/>
              <w:szCs w:val="20"/>
            </w:rPr>
          </w:pPr>
          <w:hyperlink w:anchor="_Toc492908434" w:history="1">
            <w:r w:rsidR="00221F96" w:rsidRPr="00E30104">
              <w:rPr>
                <w:rStyle w:val="Collegamentoipertestuale"/>
                <w:rFonts w:asciiTheme="minorHAnsi" w:hAnsiTheme="minorHAnsi" w:cstheme="minorHAnsi"/>
                <w:noProof/>
                <w:sz w:val="20"/>
                <w:szCs w:val="20"/>
              </w:rPr>
              <w:t>Art. 15- Fatturazione e modalità di pagamento</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_Toc492908434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7E4A0240" w14:textId="031CDCA0" w:rsidR="00221F96" w:rsidRPr="00E30104" w:rsidRDefault="00A70D4B">
          <w:pPr>
            <w:pStyle w:val="Sommario1"/>
            <w:rPr>
              <w:rFonts w:asciiTheme="minorHAnsi" w:eastAsiaTheme="minorEastAsia" w:hAnsiTheme="minorHAnsi" w:cstheme="minorHAnsi"/>
              <w:noProof/>
              <w:spacing w:val="0"/>
              <w:sz w:val="20"/>
              <w:szCs w:val="20"/>
            </w:rPr>
          </w:pPr>
          <w:hyperlink w:anchor="_Toc492908435" w:history="1">
            <w:r w:rsidR="00221F96" w:rsidRPr="00E30104">
              <w:rPr>
                <w:rStyle w:val="Collegamentoipertestuale"/>
                <w:rFonts w:asciiTheme="minorHAnsi" w:hAnsiTheme="minorHAnsi" w:cstheme="minorHAnsi"/>
                <w:noProof/>
                <w:sz w:val="20"/>
                <w:szCs w:val="20"/>
              </w:rPr>
              <w:t>Art. 16 – Garanzia definitiva (</w:t>
            </w:r>
            <w:r w:rsidR="00221F96" w:rsidRPr="00E30104">
              <w:rPr>
                <w:rStyle w:val="Collegamentoipertestuale"/>
                <w:rFonts w:asciiTheme="minorHAnsi" w:hAnsiTheme="minorHAnsi" w:cstheme="minorHAnsi"/>
                <w:i/>
                <w:noProof/>
                <w:sz w:val="20"/>
                <w:szCs w:val="20"/>
              </w:rPr>
              <w:t>ove presente</w:t>
            </w:r>
            <w:r w:rsidR="00221F96" w:rsidRPr="00E30104">
              <w:rPr>
                <w:rStyle w:val="Collegamentoipertestuale"/>
                <w:rFonts w:asciiTheme="minorHAnsi" w:hAnsiTheme="minorHAnsi" w:cstheme="minorHAnsi"/>
                <w:noProof/>
                <w:sz w:val="20"/>
                <w:szCs w:val="20"/>
              </w:rPr>
              <w:t>)</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_Toc492908435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78455A97" w14:textId="4AF1F4DF" w:rsidR="00221F96" w:rsidRPr="00E30104" w:rsidRDefault="00A70D4B">
          <w:pPr>
            <w:pStyle w:val="Sommario1"/>
            <w:rPr>
              <w:rFonts w:asciiTheme="minorHAnsi" w:eastAsiaTheme="minorEastAsia" w:hAnsiTheme="minorHAnsi" w:cstheme="minorHAnsi"/>
              <w:noProof/>
              <w:spacing w:val="0"/>
              <w:sz w:val="20"/>
              <w:szCs w:val="20"/>
            </w:rPr>
          </w:pPr>
          <w:hyperlink w:anchor="_Toc492908436" w:history="1">
            <w:r w:rsidR="00221F96" w:rsidRPr="00E30104">
              <w:rPr>
                <w:rStyle w:val="Collegamentoipertestuale"/>
                <w:rFonts w:asciiTheme="minorHAnsi" w:hAnsiTheme="minorHAnsi" w:cstheme="minorHAnsi"/>
                <w:noProof/>
                <w:sz w:val="20"/>
                <w:szCs w:val="20"/>
              </w:rPr>
              <w:t>Art. 17 - Danni, responsabilità civile e polizza assicurativa (</w:t>
            </w:r>
            <w:r w:rsidR="00221F96" w:rsidRPr="00E30104">
              <w:rPr>
                <w:rStyle w:val="Collegamentoipertestuale"/>
                <w:rFonts w:asciiTheme="minorHAnsi" w:hAnsiTheme="minorHAnsi" w:cstheme="minorHAnsi"/>
                <w:i/>
                <w:noProof/>
                <w:sz w:val="20"/>
                <w:szCs w:val="20"/>
              </w:rPr>
              <w:t>se richiesta</w:t>
            </w:r>
            <w:r w:rsidR="00221F96" w:rsidRPr="00E30104">
              <w:rPr>
                <w:rStyle w:val="Collegamentoipertestuale"/>
                <w:rFonts w:asciiTheme="minorHAnsi" w:hAnsiTheme="minorHAnsi" w:cstheme="minorHAnsi"/>
                <w:noProof/>
                <w:sz w:val="20"/>
                <w:szCs w:val="20"/>
              </w:rPr>
              <w:t>)</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_Toc492908436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17B1511D" w14:textId="60750EBB" w:rsidR="00221F96" w:rsidRPr="00E30104" w:rsidRDefault="00A70D4B">
          <w:pPr>
            <w:pStyle w:val="Sommario1"/>
            <w:rPr>
              <w:rFonts w:asciiTheme="minorHAnsi" w:eastAsiaTheme="minorEastAsia" w:hAnsiTheme="minorHAnsi" w:cstheme="minorHAnsi"/>
              <w:noProof/>
              <w:spacing w:val="0"/>
              <w:sz w:val="20"/>
              <w:szCs w:val="20"/>
            </w:rPr>
          </w:pPr>
          <w:hyperlink w:anchor="_Toc492908437" w:history="1">
            <w:r w:rsidR="00221F96" w:rsidRPr="00E30104">
              <w:rPr>
                <w:rStyle w:val="Collegamentoipertestuale"/>
                <w:rFonts w:asciiTheme="minorHAnsi" w:hAnsiTheme="minorHAnsi" w:cstheme="minorHAnsi"/>
                <w:noProof/>
                <w:sz w:val="20"/>
                <w:szCs w:val="20"/>
              </w:rPr>
              <w:t>Art. 18 - Recesso</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_Toc492908437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08817B90" w14:textId="24B46F16" w:rsidR="00221F96" w:rsidRPr="00E30104" w:rsidRDefault="00A70D4B">
          <w:pPr>
            <w:pStyle w:val="Sommario1"/>
            <w:rPr>
              <w:rFonts w:asciiTheme="minorHAnsi" w:eastAsiaTheme="minorEastAsia" w:hAnsiTheme="minorHAnsi" w:cstheme="minorHAnsi"/>
              <w:noProof/>
              <w:spacing w:val="0"/>
              <w:sz w:val="20"/>
              <w:szCs w:val="20"/>
            </w:rPr>
          </w:pPr>
          <w:hyperlink w:anchor="_Toc492908438" w:history="1">
            <w:r w:rsidR="00221F96" w:rsidRPr="00E30104">
              <w:rPr>
                <w:rStyle w:val="Collegamentoipertestuale"/>
                <w:rFonts w:asciiTheme="minorHAnsi" w:hAnsiTheme="minorHAnsi" w:cstheme="minorHAnsi"/>
                <w:noProof/>
                <w:sz w:val="20"/>
                <w:szCs w:val="20"/>
              </w:rPr>
              <w:t>Art. 19 - Risoluzione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_Toc492908438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6A6DF55D" w14:textId="28F650CD" w:rsidR="00221F96" w:rsidRPr="00E30104" w:rsidRDefault="00A70D4B">
          <w:pPr>
            <w:pStyle w:val="Sommario1"/>
            <w:rPr>
              <w:rFonts w:asciiTheme="minorHAnsi" w:eastAsiaTheme="minorEastAsia" w:hAnsiTheme="minorHAnsi" w:cstheme="minorHAnsi"/>
              <w:noProof/>
              <w:spacing w:val="0"/>
              <w:sz w:val="20"/>
              <w:szCs w:val="20"/>
            </w:rPr>
          </w:pPr>
          <w:hyperlink w:anchor="_Toc492908439" w:history="1">
            <w:r w:rsidR="00221F96" w:rsidRPr="00E30104">
              <w:rPr>
                <w:rStyle w:val="Collegamentoipertestuale"/>
                <w:rFonts w:asciiTheme="minorHAnsi" w:hAnsiTheme="minorHAnsi" w:cstheme="minorHAnsi"/>
                <w:noProof/>
                <w:sz w:val="20"/>
                <w:szCs w:val="20"/>
              </w:rPr>
              <w:t>Art. 20 - Subingresso nel contratto</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_Toc492908439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176AD784" w14:textId="21DA4216" w:rsidR="00221F96" w:rsidRPr="00E30104" w:rsidRDefault="00A70D4B">
          <w:pPr>
            <w:pStyle w:val="Sommario1"/>
            <w:rPr>
              <w:rFonts w:asciiTheme="minorHAnsi" w:eastAsiaTheme="minorEastAsia" w:hAnsiTheme="minorHAnsi" w:cstheme="minorHAnsi"/>
              <w:noProof/>
              <w:spacing w:val="0"/>
              <w:sz w:val="20"/>
              <w:szCs w:val="20"/>
            </w:rPr>
          </w:pPr>
          <w:hyperlink w:anchor="_Toc492908440" w:history="1">
            <w:r w:rsidR="00221F96" w:rsidRPr="00E30104">
              <w:rPr>
                <w:rStyle w:val="Collegamentoipertestuale"/>
                <w:rFonts w:asciiTheme="minorHAnsi" w:hAnsiTheme="minorHAnsi" w:cstheme="minorHAnsi"/>
                <w:noProof/>
                <w:sz w:val="20"/>
                <w:szCs w:val="20"/>
              </w:rPr>
              <w:t>Art. 21- Divieto di cessione del contratto o cessione del credito</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_Toc492908440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78DA978D" w14:textId="451F7F6C" w:rsidR="00221F96" w:rsidRPr="00E30104" w:rsidRDefault="00A70D4B">
          <w:pPr>
            <w:pStyle w:val="Sommario1"/>
            <w:rPr>
              <w:rFonts w:asciiTheme="minorHAnsi" w:eastAsiaTheme="minorEastAsia" w:hAnsiTheme="minorHAnsi" w:cstheme="minorHAnsi"/>
              <w:noProof/>
              <w:spacing w:val="0"/>
              <w:sz w:val="20"/>
              <w:szCs w:val="20"/>
            </w:rPr>
          </w:pPr>
          <w:hyperlink w:anchor="_Toc492908441" w:history="1">
            <w:r w:rsidR="00221F96" w:rsidRPr="00E30104">
              <w:rPr>
                <w:rStyle w:val="Collegamentoipertestuale"/>
                <w:rFonts w:asciiTheme="minorHAnsi" w:hAnsiTheme="minorHAnsi" w:cstheme="minorHAnsi"/>
                <w:noProof/>
                <w:sz w:val="20"/>
                <w:szCs w:val="20"/>
              </w:rPr>
              <w:t>Art. 22 – Brevetti,  diritti d’autore e Manleva</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_Toc492908441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74F4E9B1" w14:textId="0947BF69" w:rsidR="00221F96" w:rsidRPr="00E30104" w:rsidRDefault="00A70D4B">
          <w:pPr>
            <w:pStyle w:val="Sommario1"/>
            <w:rPr>
              <w:rFonts w:asciiTheme="minorHAnsi" w:eastAsiaTheme="minorEastAsia" w:hAnsiTheme="minorHAnsi" w:cstheme="minorHAnsi"/>
              <w:noProof/>
              <w:spacing w:val="0"/>
              <w:sz w:val="20"/>
              <w:szCs w:val="20"/>
            </w:rPr>
          </w:pPr>
          <w:hyperlink w:anchor="_Toc492908442" w:history="1">
            <w:r w:rsidR="00221F96" w:rsidRPr="00E30104">
              <w:rPr>
                <w:rStyle w:val="Collegamentoipertestuale"/>
                <w:rFonts w:asciiTheme="minorHAnsi" w:hAnsiTheme="minorHAnsi" w:cstheme="minorHAnsi"/>
                <w:noProof/>
                <w:sz w:val="20"/>
                <w:szCs w:val="20"/>
              </w:rPr>
              <w:t>Art. 23 - Obblighi di riservatezza</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_Toc492908442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72B613AC" w14:textId="6D11C90A" w:rsidR="00221F96" w:rsidRPr="00E30104" w:rsidRDefault="00A70D4B">
          <w:pPr>
            <w:pStyle w:val="Sommario1"/>
            <w:rPr>
              <w:rFonts w:asciiTheme="minorHAnsi" w:eastAsiaTheme="minorEastAsia" w:hAnsiTheme="minorHAnsi" w:cstheme="minorHAnsi"/>
              <w:noProof/>
              <w:spacing w:val="0"/>
              <w:sz w:val="20"/>
              <w:szCs w:val="20"/>
            </w:rPr>
          </w:pPr>
          <w:hyperlink w:anchor="_Toc492908443" w:history="1">
            <w:r w:rsidR="00221F96" w:rsidRPr="00E30104">
              <w:rPr>
                <w:rStyle w:val="Collegamentoipertestuale"/>
                <w:rFonts w:asciiTheme="minorHAnsi" w:hAnsiTheme="minorHAnsi" w:cstheme="minorHAnsi"/>
                <w:noProof/>
                <w:sz w:val="20"/>
                <w:szCs w:val="20"/>
              </w:rPr>
              <w:t>art. 24 - Obblighi di tracciabilità in tema di flussi finanziari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_Toc492908443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4E1DAEBC" w14:textId="4D6288A2" w:rsidR="00221F96" w:rsidRPr="00E30104" w:rsidRDefault="00A70D4B">
          <w:pPr>
            <w:pStyle w:val="Sommario1"/>
            <w:rPr>
              <w:rFonts w:asciiTheme="minorHAnsi" w:eastAsiaTheme="minorEastAsia" w:hAnsiTheme="minorHAnsi" w:cstheme="minorHAnsi"/>
              <w:noProof/>
              <w:spacing w:val="0"/>
              <w:sz w:val="20"/>
              <w:szCs w:val="20"/>
            </w:rPr>
          </w:pPr>
          <w:hyperlink w:anchor="_Toc492908444" w:history="1">
            <w:r w:rsidR="00221F96" w:rsidRPr="00E30104">
              <w:rPr>
                <w:rStyle w:val="Collegamentoipertestuale"/>
                <w:rFonts w:asciiTheme="minorHAnsi" w:hAnsiTheme="minorHAnsi" w:cstheme="minorHAnsi"/>
                <w:noProof/>
                <w:sz w:val="20"/>
                <w:szCs w:val="20"/>
              </w:rPr>
              <w:t>Art. 25 - Obblighi nei confronti del personale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_Toc492908444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63C548DF" w14:textId="731A609E" w:rsidR="00221F96" w:rsidRPr="00E30104" w:rsidRDefault="00A70D4B">
          <w:pPr>
            <w:pStyle w:val="Sommario1"/>
            <w:rPr>
              <w:rFonts w:asciiTheme="minorHAnsi" w:eastAsiaTheme="minorEastAsia" w:hAnsiTheme="minorHAnsi" w:cstheme="minorHAnsi"/>
              <w:noProof/>
              <w:spacing w:val="0"/>
              <w:sz w:val="20"/>
              <w:szCs w:val="20"/>
            </w:rPr>
          </w:pPr>
          <w:hyperlink w:anchor="_Toc492908445" w:history="1">
            <w:r w:rsidR="00221F96" w:rsidRPr="00E30104">
              <w:rPr>
                <w:rStyle w:val="Collegamentoipertestuale"/>
                <w:rFonts w:asciiTheme="minorHAnsi" w:hAnsiTheme="minorHAnsi" w:cstheme="minorHAnsi"/>
                <w:noProof/>
                <w:sz w:val="20"/>
                <w:szCs w:val="20"/>
              </w:rPr>
              <w:t>Art. 26 - Osservanza delle norme previdenziali e di sicurezza</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_Toc492908445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22898667" w14:textId="5EFF9E0B" w:rsidR="00221F96" w:rsidRPr="00E30104" w:rsidRDefault="00A70D4B">
          <w:pPr>
            <w:pStyle w:val="Sommario1"/>
            <w:rPr>
              <w:rFonts w:asciiTheme="minorHAnsi" w:eastAsiaTheme="minorEastAsia" w:hAnsiTheme="minorHAnsi" w:cstheme="minorHAnsi"/>
              <w:noProof/>
              <w:spacing w:val="0"/>
              <w:sz w:val="20"/>
              <w:szCs w:val="20"/>
            </w:rPr>
          </w:pPr>
          <w:hyperlink w:anchor="_Toc492908446" w:history="1">
            <w:r w:rsidR="00221F96" w:rsidRPr="00E30104">
              <w:rPr>
                <w:rStyle w:val="Collegamentoipertestuale"/>
                <w:rFonts w:asciiTheme="minorHAnsi" w:hAnsiTheme="minorHAnsi" w:cstheme="minorHAnsi"/>
                <w:noProof/>
                <w:sz w:val="20"/>
                <w:szCs w:val="20"/>
              </w:rPr>
              <w:t>Art. 27 - Obblighi relativi al codice etico e al Piano Triennale per la prevenzione della Corruzione e della trasparenza</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_Toc492908446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10F5ECC5" w14:textId="472B2E56" w:rsidR="00221F96" w:rsidRPr="00E30104" w:rsidRDefault="00A70D4B">
          <w:pPr>
            <w:pStyle w:val="Sommario1"/>
            <w:rPr>
              <w:rFonts w:asciiTheme="minorHAnsi" w:eastAsiaTheme="minorEastAsia" w:hAnsiTheme="minorHAnsi" w:cstheme="minorHAnsi"/>
              <w:noProof/>
              <w:spacing w:val="0"/>
              <w:sz w:val="20"/>
              <w:szCs w:val="20"/>
            </w:rPr>
          </w:pPr>
          <w:hyperlink w:anchor="_Toc492908447" w:history="1">
            <w:r w:rsidR="00221F96" w:rsidRPr="00E30104">
              <w:rPr>
                <w:rStyle w:val="Collegamentoipertestuale"/>
                <w:rFonts w:asciiTheme="minorHAnsi" w:hAnsiTheme="minorHAnsi" w:cstheme="minorHAnsi"/>
                <w:noProof/>
                <w:sz w:val="20"/>
                <w:szCs w:val="20"/>
              </w:rPr>
              <w:t>Art. 28 - Dichiarazione sostitutiva di certificazione resa ai sensi del d.p.r. 28/12/2000, n. 445, art. 46</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_Toc492908447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458902C1" w14:textId="58FBA24F" w:rsidR="00221F96" w:rsidRPr="00E30104" w:rsidRDefault="00A70D4B">
          <w:pPr>
            <w:pStyle w:val="Sommario1"/>
            <w:rPr>
              <w:rFonts w:asciiTheme="minorHAnsi" w:eastAsiaTheme="minorEastAsia" w:hAnsiTheme="minorHAnsi" w:cstheme="minorHAnsi"/>
              <w:noProof/>
              <w:spacing w:val="0"/>
              <w:sz w:val="20"/>
              <w:szCs w:val="20"/>
            </w:rPr>
          </w:pPr>
          <w:hyperlink w:anchor="_Toc492908448" w:history="1">
            <w:r w:rsidR="00221F96" w:rsidRPr="00E30104">
              <w:rPr>
                <w:rStyle w:val="Collegamentoipertestuale"/>
                <w:rFonts w:asciiTheme="minorHAnsi" w:hAnsiTheme="minorHAnsi" w:cstheme="minorHAnsi"/>
                <w:noProof/>
                <w:sz w:val="20"/>
                <w:szCs w:val="20"/>
              </w:rPr>
              <w:t>Art. 29- Incompatibilità</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_Toc492908448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343B8101" w14:textId="213A2CBA" w:rsidR="00221F96" w:rsidRPr="00E30104" w:rsidRDefault="00A70D4B">
          <w:pPr>
            <w:pStyle w:val="Sommario1"/>
            <w:rPr>
              <w:rFonts w:asciiTheme="minorHAnsi" w:eastAsiaTheme="minorEastAsia" w:hAnsiTheme="minorHAnsi" w:cstheme="minorHAnsi"/>
              <w:noProof/>
              <w:spacing w:val="0"/>
              <w:sz w:val="20"/>
              <w:szCs w:val="20"/>
            </w:rPr>
          </w:pPr>
          <w:hyperlink w:anchor="_Toc492908449" w:history="1">
            <w:r w:rsidR="00221F96" w:rsidRPr="00E30104">
              <w:rPr>
                <w:rStyle w:val="Collegamentoipertestuale"/>
                <w:rFonts w:asciiTheme="minorHAnsi" w:hAnsiTheme="minorHAnsi" w:cstheme="minorHAnsi"/>
                <w:noProof/>
                <w:sz w:val="20"/>
                <w:szCs w:val="20"/>
              </w:rPr>
              <w:t>Art. 30 – Trattamento dei dati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_Toc492908449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69D0C380" w14:textId="5E86D158" w:rsidR="00221F96" w:rsidRPr="00E30104" w:rsidRDefault="00A70D4B">
          <w:pPr>
            <w:pStyle w:val="Sommario1"/>
            <w:rPr>
              <w:rFonts w:asciiTheme="minorHAnsi" w:eastAsiaTheme="minorEastAsia" w:hAnsiTheme="minorHAnsi" w:cstheme="minorHAnsi"/>
              <w:noProof/>
              <w:spacing w:val="0"/>
              <w:sz w:val="20"/>
              <w:szCs w:val="20"/>
            </w:rPr>
          </w:pPr>
          <w:hyperlink w:anchor="_Toc492908450" w:history="1">
            <w:r w:rsidR="00221F96" w:rsidRPr="00E30104">
              <w:rPr>
                <w:rStyle w:val="Collegamentoipertestuale"/>
                <w:rFonts w:asciiTheme="minorHAnsi" w:hAnsiTheme="minorHAnsi" w:cstheme="minorHAnsi"/>
                <w:noProof/>
                <w:sz w:val="20"/>
                <w:szCs w:val="20"/>
              </w:rPr>
              <w:t>Art. 31 - Foro competente</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_Toc492908450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08E8F1ED" w14:textId="03F82884" w:rsidR="00221F96" w:rsidRPr="00E30104" w:rsidRDefault="00A70D4B">
          <w:pPr>
            <w:pStyle w:val="Sommario1"/>
            <w:rPr>
              <w:rFonts w:asciiTheme="minorHAnsi" w:eastAsiaTheme="minorEastAsia" w:hAnsiTheme="minorHAnsi" w:cstheme="minorHAnsi"/>
              <w:noProof/>
              <w:spacing w:val="0"/>
              <w:sz w:val="20"/>
              <w:szCs w:val="20"/>
            </w:rPr>
          </w:pPr>
          <w:hyperlink w:anchor="_Toc492908451" w:history="1">
            <w:r w:rsidR="00221F96" w:rsidRPr="00E30104">
              <w:rPr>
                <w:rStyle w:val="Collegamentoipertestuale"/>
                <w:rFonts w:asciiTheme="minorHAnsi" w:hAnsiTheme="minorHAnsi" w:cstheme="minorHAnsi"/>
                <w:noProof/>
                <w:sz w:val="20"/>
                <w:szCs w:val="20"/>
              </w:rPr>
              <w:t>Art. 32 - Oneri fiscali e spese contrattuali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_Toc492908451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6B95BE34" w14:textId="74601B0F" w:rsidR="00221F96" w:rsidRPr="00E30104" w:rsidRDefault="00A70D4B">
          <w:pPr>
            <w:pStyle w:val="Sommario1"/>
            <w:rPr>
              <w:rFonts w:asciiTheme="minorHAnsi" w:eastAsiaTheme="minorEastAsia" w:hAnsiTheme="minorHAnsi" w:cstheme="minorHAnsi"/>
              <w:noProof/>
              <w:spacing w:val="0"/>
              <w:sz w:val="20"/>
              <w:szCs w:val="20"/>
            </w:rPr>
          </w:pPr>
          <w:hyperlink w:anchor="_Toc492908452" w:history="1">
            <w:r w:rsidR="00221F96" w:rsidRPr="00E30104">
              <w:rPr>
                <w:rStyle w:val="Collegamentoipertestuale"/>
                <w:rFonts w:asciiTheme="minorHAnsi" w:hAnsiTheme="minorHAnsi" w:cstheme="minorHAnsi"/>
                <w:noProof/>
                <w:sz w:val="20"/>
                <w:szCs w:val="20"/>
              </w:rPr>
              <w:t>Art. 33– Trasparenza dei prezzi</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_Toc492908452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6AAEB811" w14:textId="2BA76BD4" w:rsidR="00221F96" w:rsidRPr="00E30104" w:rsidRDefault="00A70D4B">
          <w:pPr>
            <w:pStyle w:val="Sommario1"/>
            <w:rPr>
              <w:rFonts w:asciiTheme="minorHAnsi" w:eastAsiaTheme="minorEastAsia" w:hAnsiTheme="minorHAnsi" w:cstheme="minorHAnsi"/>
              <w:noProof/>
              <w:spacing w:val="0"/>
              <w:sz w:val="20"/>
              <w:szCs w:val="20"/>
            </w:rPr>
          </w:pPr>
          <w:hyperlink w:anchor="_Toc492908453" w:history="1">
            <w:r w:rsidR="00221F96" w:rsidRPr="00E30104">
              <w:rPr>
                <w:rStyle w:val="Collegamentoipertestuale"/>
                <w:rFonts w:asciiTheme="minorHAnsi" w:hAnsiTheme="minorHAnsi" w:cstheme="minorHAnsi"/>
                <w:noProof/>
                <w:sz w:val="20"/>
                <w:szCs w:val="20"/>
              </w:rPr>
              <w:t>&lt;</w:t>
            </w:r>
            <w:r w:rsidR="00221F96" w:rsidRPr="00E30104">
              <w:rPr>
                <w:rStyle w:val="Collegamentoipertestuale"/>
                <w:rFonts w:asciiTheme="minorHAnsi" w:hAnsiTheme="minorHAnsi" w:cstheme="minorHAnsi"/>
                <w:i/>
                <w:noProof/>
                <w:sz w:val="20"/>
                <w:szCs w:val="20"/>
              </w:rPr>
              <w:t>NB per chi compila il contratto lasciare il presente articolo in caso di gara ex art. 36 comma 2 lett. b)  - eliminare il presente articolo nel caso di affidamenti diretti ex art. 63 comma 2 lett. b), del D. Lgs. n. 50/2016</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_Toc492908453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4BD842A9" w14:textId="4F68AACF" w:rsidR="00221F96" w:rsidRPr="00E30104" w:rsidRDefault="00A70D4B">
          <w:pPr>
            <w:pStyle w:val="Sommario1"/>
            <w:rPr>
              <w:rFonts w:asciiTheme="minorHAnsi" w:eastAsiaTheme="minorEastAsia" w:hAnsiTheme="minorHAnsi" w:cstheme="minorHAnsi"/>
              <w:noProof/>
              <w:spacing w:val="0"/>
              <w:sz w:val="20"/>
              <w:szCs w:val="20"/>
            </w:rPr>
          </w:pPr>
          <w:hyperlink w:anchor="_Toc492908454" w:history="1">
            <w:r w:rsidR="00221F96" w:rsidRPr="00E30104">
              <w:rPr>
                <w:rStyle w:val="Collegamentoipertestuale"/>
                <w:rFonts w:asciiTheme="minorHAnsi" w:hAnsiTheme="minorHAnsi" w:cstheme="minorHAnsi"/>
                <w:noProof/>
                <w:sz w:val="20"/>
                <w:szCs w:val="20"/>
              </w:rPr>
              <w:t>Art. 34 – Subappalto</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_Toc492908454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4282291B" w14:textId="70AB3B1B" w:rsidR="00221F96" w:rsidRPr="00E30104" w:rsidRDefault="00A70D4B">
          <w:pPr>
            <w:pStyle w:val="Sommario1"/>
            <w:rPr>
              <w:rFonts w:asciiTheme="minorHAnsi" w:eastAsiaTheme="minorEastAsia" w:hAnsiTheme="minorHAnsi" w:cstheme="minorHAnsi"/>
              <w:noProof/>
              <w:spacing w:val="0"/>
              <w:sz w:val="20"/>
              <w:szCs w:val="20"/>
            </w:rPr>
          </w:pPr>
          <w:hyperlink w:anchor="_Toc492908455" w:history="1">
            <w:r w:rsidR="00221F96" w:rsidRPr="00E30104">
              <w:rPr>
                <w:rStyle w:val="Collegamentoipertestuale"/>
                <w:rFonts w:asciiTheme="minorHAnsi" w:hAnsiTheme="minorHAnsi" w:cstheme="minorHAnsi"/>
                <w:noProof/>
                <w:sz w:val="20"/>
                <w:szCs w:val="20"/>
              </w:rPr>
              <w:t>&lt;</w:t>
            </w:r>
            <w:r w:rsidR="00221F96" w:rsidRPr="00E30104">
              <w:rPr>
                <w:rStyle w:val="Collegamentoipertestuale"/>
                <w:rFonts w:asciiTheme="minorHAnsi" w:hAnsiTheme="minorHAnsi" w:cstheme="minorHAnsi"/>
                <w:i/>
                <w:noProof/>
                <w:sz w:val="20"/>
                <w:szCs w:val="20"/>
              </w:rPr>
              <w:t xml:space="preserve">NB per chi compila il contratto INSERIRE il presente articolo nel caso di affidamenti diretti ex art. 63 comma 2 lett. b), del D. Lgs. n. 50/2016 </w:t>
            </w:r>
            <w:r w:rsidR="00221F96" w:rsidRPr="00E30104">
              <w:rPr>
                <w:rStyle w:val="Collegamentoipertestuale"/>
                <w:rFonts w:asciiTheme="minorHAnsi" w:hAnsiTheme="minorHAnsi" w:cstheme="minorHAnsi"/>
                <w:noProof/>
                <w:sz w:val="20"/>
                <w:szCs w:val="20"/>
              </w:rPr>
              <w:t>Art. 35 – Clausola best Customer</w:t>
            </w:r>
            <w:r w:rsidR="00221F96" w:rsidRPr="00E30104">
              <w:rPr>
                <w:rFonts w:asciiTheme="minorHAnsi" w:hAnsiTheme="minorHAnsi" w:cstheme="minorHAnsi"/>
                <w:noProof/>
                <w:webHidden/>
                <w:sz w:val="20"/>
                <w:szCs w:val="20"/>
              </w:rPr>
              <w:tab/>
            </w:r>
            <w:r w:rsidR="00221F96" w:rsidRPr="00E30104">
              <w:rPr>
                <w:rFonts w:asciiTheme="minorHAnsi" w:hAnsiTheme="minorHAnsi" w:cstheme="minorHAnsi"/>
                <w:noProof/>
                <w:webHidden/>
                <w:sz w:val="20"/>
                <w:szCs w:val="20"/>
              </w:rPr>
              <w:fldChar w:fldCharType="begin"/>
            </w:r>
            <w:r w:rsidR="00221F96" w:rsidRPr="00E30104">
              <w:rPr>
                <w:rFonts w:asciiTheme="minorHAnsi" w:hAnsiTheme="minorHAnsi" w:cstheme="minorHAnsi"/>
                <w:noProof/>
                <w:webHidden/>
                <w:sz w:val="20"/>
                <w:szCs w:val="20"/>
              </w:rPr>
              <w:instrText xml:space="preserve"> PAGEREF _Toc492908455 \h </w:instrText>
            </w:r>
            <w:r w:rsidR="00221F96" w:rsidRPr="00E30104">
              <w:rPr>
                <w:rFonts w:asciiTheme="minorHAnsi" w:hAnsiTheme="minorHAnsi" w:cstheme="minorHAnsi"/>
                <w:noProof/>
                <w:webHidden/>
                <w:sz w:val="20"/>
                <w:szCs w:val="20"/>
              </w:rPr>
            </w:r>
            <w:r w:rsidR="00221F96" w:rsidRPr="00E30104">
              <w:rPr>
                <w:rFonts w:asciiTheme="minorHAnsi" w:hAnsiTheme="minorHAnsi" w:cstheme="minorHAnsi"/>
                <w:noProof/>
                <w:webHidden/>
                <w:sz w:val="20"/>
                <w:szCs w:val="20"/>
              </w:rPr>
              <w:fldChar w:fldCharType="separate"/>
            </w:r>
            <w:r w:rsidR="0066028E">
              <w:rPr>
                <w:rFonts w:asciiTheme="minorHAnsi" w:hAnsiTheme="minorHAnsi" w:cstheme="minorHAnsi"/>
                <w:noProof/>
                <w:webHidden/>
                <w:sz w:val="20"/>
                <w:szCs w:val="20"/>
              </w:rPr>
              <w:t>2</w:t>
            </w:r>
            <w:r w:rsidR="00221F96" w:rsidRPr="00E30104">
              <w:rPr>
                <w:rFonts w:asciiTheme="minorHAnsi" w:hAnsiTheme="minorHAnsi" w:cstheme="minorHAnsi"/>
                <w:noProof/>
                <w:webHidden/>
                <w:sz w:val="20"/>
                <w:szCs w:val="20"/>
              </w:rPr>
              <w:fldChar w:fldCharType="end"/>
            </w:r>
          </w:hyperlink>
        </w:p>
        <w:p w14:paraId="166FD73D" w14:textId="77777777" w:rsidR="006836F5" w:rsidRPr="00E30104" w:rsidRDefault="00D04FD1" w:rsidP="00EA50C4">
          <w:pPr>
            <w:pStyle w:val="Sommario1"/>
            <w:rPr>
              <w:rStyle w:val="Collegamentoipertestuale"/>
              <w:rFonts w:asciiTheme="minorHAnsi" w:hAnsiTheme="minorHAnsi" w:cstheme="minorHAnsi"/>
              <w:sz w:val="20"/>
              <w:szCs w:val="20"/>
            </w:rPr>
          </w:pPr>
          <w:r w:rsidRPr="00E30104">
            <w:rPr>
              <w:rStyle w:val="Collegamentoipertestuale"/>
              <w:rFonts w:asciiTheme="minorHAnsi" w:hAnsiTheme="minorHAnsi" w:cstheme="minorHAnsi"/>
              <w:sz w:val="20"/>
              <w:szCs w:val="20"/>
            </w:rPr>
            <w:fldChar w:fldCharType="end"/>
          </w:r>
        </w:p>
      </w:sdtContent>
    </w:sdt>
    <w:p w14:paraId="5BA0FE40" w14:textId="77777777" w:rsidR="00F96D1C" w:rsidRPr="00E30104" w:rsidRDefault="00F96D1C" w:rsidP="00C63C6E">
      <w:pPr>
        <w:widowControl w:val="0"/>
        <w:ind w:left="-42"/>
        <w:jc w:val="center"/>
        <w:rPr>
          <w:rFonts w:cstheme="minorHAnsi"/>
          <w:b/>
          <w:sz w:val="20"/>
          <w:szCs w:val="20"/>
        </w:rPr>
      </w:pPr>
    </w:p>
    <w:p w14:paraId="4A46B4D7" w14:textId="77777777" w:rsidR="00C63C6E" w:rsidRPr="00E30104" w:rsidRDefault="00C63C6E" w:rsidP="00C63C6E">
      <w:pPr>
        <w:widowControl w:val="0"/>
        <w:ind w:left="-42"/>
        <w:jc w:val="center"/>
        <w:rPr>
          <w:rFonts w:cstheme="minorHAnsi"/>
          <w:b/>
          <w:sz w:val="20"/>
          <w:szCs w:val="20"/>
        </w:rPr>
      </w:pPr>
      <w:r w:rsidRPr="00E30104">
        <w:rPr>
          <w:rFonts w:cstheme="minorHAnsi"/>
          <w:b/>
          <w:sz w:val="20"/>
          <w:szCs w:val="20"/>
        </w:rPr>
        <w:lastRenderedPageBreak/>
        <w:t>CONDIZIONI CONTRATTUALI</w:t>
      </w:r>
    </w:p>
    <w:p w14:paraId="159482E9" w14:textId="77777777" w:rsidR="00C63C6E" w:rsidRPr="00E30104" w:rsidRDefault="00C63C6E" w:rsidP="00C63C6E">
      <w:pPr>
        <w:widowControl w:val="0"/>
        <w:rPr>
          <w:rFonts w:cstheme="minorHAnsi"/>
          <w:sz w:val="20"/>
          <w:szCs w:val="20"/>
        </w:rPr>
      </w:pPr>
      <w:r w:rsidRPr="00E30104">
        <w:rPr>
          <w:rFonts w:cstheme="minorHAnsi"/>
          <w:sz w:val="20"/>
          <w:szCs w:val="20"/>
        </w:rPr>
        <w:t>La SOGEI - Società Generale d'Informatica S.p.A. (in seguito denominata “SOGEI” o “Committente”), con sede legale in Roma Via Mario Carucci n. 99 – 00143, iscritta al registro delle imprese di Roma al n. 02327910580, coincidente con il numero di codice fiscale, partita IVA 01043931003, nella persona del _____ ed elettivamente domiciliato ai fini del presente contratto in Via Mario Carucci n. 99 - 00143 Roma;</w:t>
      </w:r>
    </w:p>
    <w:p w14:paraId="7D6EE036" w14:textId="77777777" w:rsidR="00C63C6E" w:rsidRPr="00E30104" w:rsidRDefault="00C63C6E" w:rsidP="00C63C6E">
      <w:pPr>
        <w:widowControl w:val="0"/>
        <w:jc w:val="center"/>
        <w:rPr>
          <w:rFonts w:cstheme="minorHAnsi"/>
          <w:sz w:val="20"/>
          <w:szCs w:val="20"/>
        </w:rPr>
      </w:pPr>
      <w:r w:rsidRPr="00E30104">
        <w:rPr>
          <w:rFonts w:cstheme="minorHAnsi"/>
          <w:sz w:val="20"/>
          <w:szCs w:val="20"/>
        </w:rPr>
        <w:t>E</w:t>
      </w:r>
    </w:p>
    <w:p w14:paraId="219C60F8" w14:textId="77777777" w:rsidR="00C63C6E" w:rsidRPr="00E30104" w:rsidRDefault="00C63C6E" w:rsidP="00C63C6E">
      <w:pPr>
        <w:widowControl w:val="0"/>
        <w:rPr>
          <w:rFonts w:cstheme="minorHAnsi"/>
          <w:sz w:val="20"/>
          <w:szCs w:val="20"/>
        </w:rPr>
      </w:pPr>
      <w:r w:rsidRPr="00E30104">
        <w:rPr>
          <w:rFonts w:cstheme="minorHAnsi"/>
          <w:sz w:val="20"/>
          <w:szCs w:val="20"/>
        </w:rPr>
        <w:t>la _________, con sede legale in ___________, iscritta al registro delle imprese di ______________ al n. _________</w:t>
      </w:r>
      <w:proofErr w:type="gramStart"/>
      <w:r w:rsidRPr="00E30104">
        <w:rPr>
          <w:rFonts w:cstheme="minorHAnsi"/>
          <w:sz w:val="20"/>
          <w:szCs w:val="20"/>
        </w:rPr>
        <w:t xml:space="preserve">_ </w:t>
      </w:r>
      <w:r w:rsidRPr="00E30104">
        <w:rPr>
          <w:rFonts w:cstheme="minorHAnsi"/>
          <w:b/>
          <w:sz w:val="20"/>
          <w:szCs w:val="20"/>
        </w:rPr>
        <w:t>,</w:t>
      </w:r>
      <w:proofErr w:type="gramEnd"/>
      <w:r w:rsidRPr="00E30104">
        <w:rPr>
          <w:rFonts w:cstheme="minorHAnsi"/>
          <w:sz w:val="20"/>
          <w:szCs w:val="20"/>
        </w:rPr>
        <w:t>P.IVA __________________, in persona del ________ e legale rappresentante Dott. ______________, nato a _____________ il ________________, giusta i poteri conferitigli con ____________, in data _______________, elettivamente domiciliato ai fini del presente contratto in _____________ (di seguito per brevità anche “Fornitore” o “Impresa”),</w:t>
      </w:r>
    </w:p>
    <w:p w14:paraId="0740CC8F" w14:textId="77777777" w:rsidR="00C63C6E" w:rsidRPr="00E30104" w:rsidRDefault="00C63C6E" w:rsidP="00C63C6E">
      <w:pPr>
        <w:widowControl w:val="0"/>
        <w:rPr>
          <w:rFonts w:cstheme="minorHAnsi"/>
          <w:sz w:val="20"/>
          <w:szCs w:val="20"/>
        </w:rPr>
      </w:pPr>
      <w:r w:rsidRPr="00E30104">
        <w:rPr>
          <w:rFonts w:cstheme="minorHAnsi"/>
          <w:sz w:val="20"/>
          <w:szCs w:val="20"/>
        </w:rPr>
        <w:t xml:space="preserve">stipulano quanto segue: </w:t>
      </w:r>
    </w:p>
    <w:p w14:paraId="5BF441D8" w14:textId="77777777" w:rsidR="00DB09D5" w:rsidRPr="00E30104" w:rsidRDefault="00DB09D5" w:rsidP="00EA50C4">
      <w:pPr>
        <w:pStyle w:val="Titolo1"/>
        <w:keepNext w:val="0"/>
        <w:keepLines w:val="0"/>
        <w:widowControl w:val="0"/>
        <w:rPr>
          <w:rFonts w:cstheme="minorHAnsi"/>
          <w:sz w:val="20"/>
          <w:szCs w:val="20"/>
        </w:rPr>
      </w:pPr>
      <w:bookmarkStart w:id="0" w:name="_Toc473040133"/>
      <w:bookmarkStart w:id="1" w:name="_Toc492908418"/>
      <w:r w:rsidRPr="00E30104">
        <w:rPr>
          <w:rFonts w:cstheme="minorHAnsi"/>
          <w:sz w:val="20"/>
          <w:szCs w:val="20"/>
        </w:rPr>
        <w:t>Art</w:t>
      </w:r>
      <w:r w:rsidR="009E0562" w:rsidRPr="00E30104">
        <w:rPr>
          <w:rFonts w:cstheme="minorHAnsi"/>
          <w:sz w:val="20"/>
          <w:szCs w:val="20"/>
        </w:rPr>
        <w:t>.</w:t>
      </w:r>
      <w:r w:rsidRPr="00E30104">
        <w:rPr>
          <w:rFonts w:cstheme="minorHAnsi"/>
          <w:sz w:val="20"/>
          <w:szCs w:val="20"/>
        </w:rPr>
        <w:t xml:space="preserve"> 1</w:t>
      </w:r>
      <w:r w:rsidR="009E0562" w:rsidRPr="00E30104">
        <w:rPr>
          <w:rFonts w:cstheme="minorHAnsi"/>
          <w:sz w:val="20"/>
          <w:szCs w:val="20"/>
        </w:rPr>
        <w:t xml:space="preserve"> </w:t>
      </w:r>
      <w:r w:rsidRPr="00E30104">
        <w:rPr>
          <w:rFonts w:cstheme="minorHAnsi"/>
          <w:sz w:val="20"/>
          <w:szCs w:val="20"/>
        </w:rPr>
        <w:t>- Valore delle premesse e norme regolatrici</w:t>
      </w:r>
      <w:bookmarkEnd w:id="0"/>
      <w:bookmarkEnd w:id="1"/>
    </w:p>
    <w:p w14:paraId="448EE8A4" w14:textId="77777777" w:rsidR="00C256C7" w:rsidRPr="00E30104" w:rsidRDefault="00C256C7" w:rsidP="00EA50C4">
      <w:pPr>
        <w:pStyle w:val="comma"/>
        <w:widowControl w:val="0"/>
        <w:rPr>
          <w:rFonts w:cstheme="minorHAnsi"/>
          <w:sz w:val="20"/>
          <w:szCs w:val="20"/>
        </w:rPr>
      </w:pPr>
      <w:r w:rsidRPr="00E30104">
        <w:rPr>
          <w:rFonts w:cstheme="minorHAnsi"/>
          <w:sz w:val="20"/>
          <w:szCs w:val="20"/>
        </w:rPr>
        <w:t>L</w:t>
      </w:r>
      <w:r w:rsidR="00DB09D5" w:rsidRPr="00E30104">
        <w:rPr>
          <w:rFonts w:cstheme="minorHAnsi"/>
          <w:sz w:val="20"/>
          <w:szCs w:val="20"/>
        </w:rPr>
        <w:t xml:space="preserve">a presente acquisizione </w:t>
      </w:r>
      <w:r w:rsidRPr="00E30104">
        <w:rPr>
          <w:rFonts w:cstheme="minorHAnsi"/>
          <w:sz w:val="20"/>
          <w:szCs w:val="20"/>
        </w:rPr>
        <w:t>è stata realizzata</w:t>
      </w:r>
      <w:r w:rsidR="00DB09D5" w:rsidRPr="00E30104">
        <w:rPr>
          <w:rFonts w:cstheme="minorHAnsi"/>
          <w:sz w:val="20"/>
          <w:szCs w:val="20"/>
        </w:rPr>
        <w:t xml:space="preserve"> dalla Consip in favore della </w:t>
      </w:r>
      <w:proofErr w:type="spellStart"/>
      <w:r w:rsidR="00DB09D5" w:rsidRPr="00E30104">
        <w:rPr>
          <w:rFonts w:cstheme="minorHAnsi"/>
          <w:sz w:val="20"/>
          <w:szCs w:val="20"/>
        </w:rPr>
        <w:t>Sogei</w:t>
      </w:r>
      <w:proofErr w:type="spellEnd"/>
      <w:r w:rsidR="00DB09D5" w:rsidRPr="00E30104">
        <w:rPr>
          <w:rFonts w:cstheme="minorHAnsi"/>
          <w:sz w:val="20"/>
          <w:szCs w:val="20"/>
        </w:rPr>
        <w:t>, in virtù di quanto stabilito dall’art. 4, comma 3 bis e comma 3 ter del D.L. n. 95/2012 convertito in L. 135/2012, nonché dalla Convenzion</w:t>
      </w:r>
      <w:r w:rsidRPr="00E30104">
        <w:rPr>
          <w:rFonts w:cstheme="minorHAnsi"/>
          <w:sz w:val="20"/>
          <w:szCs w:val="20"/>
        </w:rPr>
        <w:t xml:space="preserve">e sottoscritta </w:t>
      </w:r>
      <w:r w:rsidR="00DB09D5" w:rsidRPr="00E30104">
        <w:rPr>
          <w:rFonts w:cstheme="minorHAnsi"/>
          <w:sz w:val="20"/>
          <w:szCs w:val="20"/>
        </w:rPr>
        <w:t>in attuazione di detto disposto</w:t>
      </w:r>
      <w:r w:rsidRPr="00E30104">
        <w:rPr>
          <w:rFonts w:cstheme="minorHAnsi"/>
          <w:sz w:val="20"/>
          <w:szCs w:val="20"/>
        </w:rPr>
        <w:t xml:space="preserve"> normativo. </w:t>
      </w:r>
    </w:p>
    <w:p w14:paraId="397FA801" w14:textId="77777777" w:rsidR="008459D0" w:rsidRPr="00E30104" w:rsidRDefault="00DB09D5" w:rsidP="00EA50C4">
      <w:pPr>
        <w:pStyle w:val="comma"/>
        <w:widowControl w:val="0"/>
        <w:rPr>
          <w:rFonts w:cstheme="minorHAnsi"/>
          <w:sz w:val="20"/>
          <w:szCs w:val="20"/>
        </w:rPr>
      </w:pPr>
      <w:r w:rsidRPr="00E30104">
        <w:rPr>
          <w:rFonts w:cstheme="minorHAnsi"/>
          <w:sz w:val="20"/>
          <w:szCs w:val="20"/>
        </w:rPr>
        <w:t xml:space="preserve">Sono parte integrante del presente </w:t>
      </w:r>
      <w:r w:rsidR="00DD3993" w:rsidRPr="00E30104">
        <w:rPr>
          <w:rFonts w:cstheme="minorHAnsi"/>
          <w:sz w:val="20"/>
          <w:szCs w:val="20"/>
        </w:rPr>
        <w:t>Contratto</w:t>
      </w:r>
      <w:r w:rsidRPr="00E30104">
        <w:rPr>
          <w:rFonts w:cstheme="minorHAnsi"/>
          <w:sz w:val="20"/>
          <w:szCs w:val="20"/>
        </w:rPr>
        <w:t>, il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Pr="00E30104">
        <w:rPr>
          <w:rFonts w:cstheme="minorHAnsi"/>
          <w:sz w:val="20"/>
          <w:szCs w:val="20"/>
        </w:rPr>
        <w:t xml:space="preserve">, la </w:t>
      </w:r>
      <w:proofErr w:type="spellStart"/>
      <w:r w:rsidRPr="00E30104">
        <w:rPr>
          <w:rFonts w:cstheme="minorHAnsi"/>
          <w:sz w:val="20"/>
          <w:szCs w:val="20"/>
        </w:rPr>
        <w:t>RdO</w:t>
      </w:r>
      <w:proofErr w:type="spellEnd"/>
      <w:r w:rsidRPr="00E30104">
        <w:rPr>
          <w:rFonts w:cstheme="minorHAnsi"/>
          <w:sz w:val="20"/>
          <w:szCs w:val="20"/>
        </w:rPr>
        <w:t>, il Capitolato tecni</w:t>
      </w:r>
      <w:r w:rsidR="008459D0" w:rsidRPr="00E30104">
        <w:rPr>
          <w:rFonts w:cstheme="minorHAnsi"/>
          <w:sz w:val="20"/>
          <w:szCs w:val="20"/>
        </w:rPr>
        <w:t>co</w:t>
      </w:r>
      <w:r w:rsidR="00666635" w:rsidRPr="00E30104">
        <w:rPr>
          <w:rFonts w:cstheme="minorHAnsi"/>
          <w:sz w:val="20"/>
          <w:szCs w:val="20"/>
        </w:rPr>
        <w:t xml:space="preserve"> </w:t>
      </w:r>
      <w:r w:rsidR="00A027FF" w:rsidRPr="00E30104">
        <w:rPr>
          <w:rFonts w:cstheme="minorHAnsi"/>
          <w:sz w:val="20"/>
          <w:szCs w:val="20"/>
        </w:rPr>
        <w:t>ed eventuali appendici (</w:t>
      </w:r>
      <w:r w:rsidR="00A027FF" w:rsidRPr="00E30104">
        <w:rPr>
          <w:rFonts w:cstheme="minorHAnsi"/>
          <w:i/>
          <w:sz w:val="20"/>
          <w:szCs w:val="20"/>
        </w:rPr>
        <w:t>ove presenti</w:t>
      </w:r>
      <w:r w:rsidR="00A027FF" w:rsidRPr="00E30104">
        <w:rPr>
          <w:rFonts w:cstheme="minorHAnsi"/>
          <w:sz w:val="20"/>
          <w:szCs w:val="20"/>
        </w:rPr>
        <w:t>)</w:t>
      </w:r>
      <w:r w:rsidR="006D4B06" w:rsidRPr="00E30104">
        <w:rPr>
          <w:rFonts w:cstheme="minorHAnsi"/>
          <w:sz w:val="20"/>
          <w:szCs w:val="20"/>
        </w:rPr>
        <w:t>,</w:t>
      </w:r>
      <w:r w:rsidR="00547C55" w:rsidRPr="00E30104">
        <w:rPr>
          <w:rFonts w:cstheme="minorHAnsi"/>
          <w:sz w:val="20"/>
          <w:szCs w:val="20"/>
        </w:rPr>
        <w:t xml:space="preserve"> l’offerta tecnica (ove presente),</w:t>
      </w:r>
      <w:r w:rsidR="008459D0" w:rsidRPr="00E30104">
        <w:rPr>
          <w:rFonts w:cstheme="minorHAnsi"/>
          <w:sz w:val="20"/>
          <w:szCs w:val="20"/>
        </w:rPr>
        <w:t xml:space="preserve"> </w:t>
      </w:r>
      <w:r w:rsidR="006D4B06" w:rsidRPr="00E30104">
        <w:rPr>
          <w:rFonts w:cstheme="minorHAnsi"/>
          <w:sz w:val="20"/>
          <w:szCs w:val="20"/>
        </w:rPr>
        <w:t>l</w:t>
      </w:r>
      <w:r w:rsidR="008459D0" w:rsidRPr="00E30104">
        <w:rPr>
          <w:rFonts w:cstheme="minorHAnsi"/>
          <w:sz w:val="20"/>
          <w:szCs w:val="20"/>
        </w:rPr>
        <w:t>’offerta</w:t>
      </w:r>
      <w:r w:rsidR="00A027FF" w:rsidRPr="00E30104">
        <w:rPr>
          <w:rFonts w:cstheme="minorHAnsi"/>
          <w:sz w:val="20"/>
          <w:szCs w:val="20"/>
        </w:rPr>
        <w:t xml:space="preserve"> economica, </w:t>
      </w:r>
      <w:r w:rsidR="006D4B06" w:rsidRPr="00E30104">
        <w:rPr>
          <w:rFonts w:cstheme="minorHAnsi"/>
          <w:sz w:val="20"/>
          <w:szCs w:val="20"/>
        </w:rPr>
        <w:t>il dettaglio tecnico economico (</w:t>
      </w:r>
      <w:r w:rsidR="006D4B06" w:rsidRPr="00E30104">
        <w:rPr>
          <w:rFonts w:cstheme="minorHAnsi"/>
          <w:i/>
          <w:sz w:val="20"/>
          <w:szCs w:val="20"/>
        </w:rPr>
        <w:t>ove pre</w:t>
      </w:r>
      <w:r w:rsidR="00547C55" w:rsidRPr="00E30104">
        <w:rPr>
          <w:rFonts w:cstheme="minorHAnsi"/>
          <w:i/>
          <w:sz w:val="20"/>
          <w:szCs w:val="20"/>
        </w:rPr>
        <w:t>sente</w:t>
      </w:r>
      <w:r w:rsidR="00547C55" w:rsidRPr="00E30104">
        <w:rPr>
          <w:rFonts w:cstheme="minorHAnsi"/>
          <w:sz w:val="20"/>
          <w:szCs w:val="20"/>
        </w:rPr>
        <w:t>)</w:t>
      </w:r>
      <w:r w:rsidR="006D4B06" w:rsidRPr="00E30104">
        <w:rPr>
          <w:rFonts w:cstheme="minorHAnsi"/>
          <w:sz w:val="20"/>
          <w:szCs w:val="20"/>
        </w:rPr>
        <w:t xml:space="preserve">, </w:t>
      </w:r>
      <w:r w:rsidR="008459D0" w:rsidRPr="00E30104">
        <w:rPr>
          <w:rFonts w:cstheme="minorHAnsi"/>
          <w:sz w:val="20"/>
          <w:szCs w:val="20"/>
        </w:rPr>
        <w:t>nonché i documenti eventualmente richiamati</w:t>
      </w:r>
      <w:r w:rsidR="006D4B06" w:rsidRPr="00E30104">
        <w:rPr>
          <w:rFonts w:cstheme="minorHAnsi"/>
          <w:sz w:val="20"/>
          <w:szCs w:val="20"/>
        </w:rPr>
        <w:t xml:space="preserve"> nel contratto</w:t>
      </w:r>
      <w:r w:rsidR="00666635" w:rsidRPr="00E30104">
        <w:rPr>
          <w:rFonts w:cstheme="minorHAnsi"/>
          <w:sz w:val="20"/>
          <w:szCs w:val="20"/>
        </w:rPr>
        <w:t>,</w:t>
      </w:r>
      <w:r w:rsidR="008459D0" w:rsidRPr="00E30104">
        <w:rPr>
          <w:rFonts w:cstheme="minorHAnsi"/>
          <w:sz w:val="20"/>
          <w:szCs w:val="20"/>
        </w:rPr>
        <w:t xml:space="preserve"> </w:t>
      </w:r>
      <w:r w:rsidR="00A027FF" w:rsidRPr="00E30104">
        <w:rPr>
          <w:rFonts w:cstheme="minorHAnsi"/>
          <w:sz w:val="20"/>
          <w:szCs w:val="20"/>
        </w:rPr>
        <w:t>ancorché non</w:t>
      </w:r>
      <w:r w:rsidR="008459D0" w:rsidRPr="00E30104">
        <w:rPr>
          <w:rFonts w:cstheme="minorHAnsi"/>
          <w:sz w:val="20"/>
          <w:szCs w:val="20"/>
        </w:rPr>
        <w:t xml:space="preserve"> allegati. </w:t>
      </w:r>
    </w:p>
    <w:p w14:paraId="715D12B1" w14:textId="77777777" w:rsidR="00666635" w:rsidRPr="00E30104" w:rsidRDefault="006D4B06" w:rsidP="00EA50C4">
      <w:pPr>
        <w:pStyle w:val="comma"/>
        <w:widowControl w:val="0"/>
        <w:spacing w:before="0" w:after="0"/>
        <w:ind w:hanging="357"/>
        <w:rPr>
          <w:rFonts w:cstheme="minorHAnsi"/>
          <w:sz w:val="20"/>
          <w:szCs w:val="20"/>
        </w:rPr>
      </w:pPr>
      <w:r w:rsidRPr="00E30104">
        <w:rPr>
          <w:rFonts w:cstheme="minorHAnsi"/>
          <w:sz w:val="20"/>
          <w:szCs w:val="20"/>
        </w:rPr>
        <w:t>S</w:t>
      </w:r>
      <w:r w:rsidR="00666635" w:rsidRPr="00E30104">
        <w:rPr>
          <w:rFonts w:cstheme="minorHAnsi"/>
          <w:sz w:val="20"/>
          <w:szCs w:val="20"/>
        </w:rPr>
        <w:t>uccessivamente alla stipula da parte della Committente, l’Impresa procederà alla sottoscrizione del contratto; la Committente provvederà alla gestione tecnica e amministrativa</w:t>
      </w:r>
      <w:r w:rsidRPr="00E30104">
        <w:rPr>
          <w:rFonts w:cstheme="minorHAnsi"/>
          <w:sz w:val="20"/>
          <w:szCs w:val="20"/>
        </w:rPr>
        <w:t xml:space="preserve">. </w:t>
      </w:r>
    </w:p>
    <w:p w14:paraId="1AA2F276"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L’esecuzione del presente contratto è regolata, oltre che da quanto disposto nel medesimo e nei suoi allegati:</w:t>
      </w:r>
    </w:p>
    <w:p w14:paraId="783C4A8B" w14:textId="77777777" w:rsidR="00C256C7" w:rsidRPr="00E30104" w:rsidRDefault="00547C5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w:t>
      </w:r>
      <w:r w:rsidRPr="00E30104">
        <w:rPr>
          <w:rFonts w:asciiTheme="minorHAnsi" w:hAnsiTheme="minorHAnsi" w:cstheme="minorHAnsi"/>
          <w:i/>
          <w:sz w:val="20"/>
          <w:szCs w:val="20"/>
        </w:rPr>
        <w:t>in caso di acquisti sul Mercato Elettronico - MEPA</w:t>
      </w:r>
      <w:r w:rsidRPr="00E30104">
        <w:rPr>
          <w:rFonts w:asciiTheme="minorHAnsi" w:hAnsiTheme="minorHAnsi" w:cstheme="minorHAnsi"/>
          <w:sz w:val="20"/>
          <w:szCs w:val="20"/>
        </w:rPr>
        <w:t>)</w:t>
      </w:r>
      <w:r w:rsidR="00C256C7" w:rsidRPr="00E30104">
        <w:rPr>
          <w:rFonts w:asciiTheme="minorHAnsi" w:hAnsiTheme="minorHAnsi" w:cstheme="minorHAnsi"/>
          <w:sz w:val="20"/>
          <w:szCs w:val="20"/>
        </w:rPr>
        <w:t xml:space="preserve">, </w:t>
      </w:r>
      <w:r w:rsidRPr="00E30104">
        <w:rPr>
          <w:rFonts w:asciiTheme="minorHAnsi" w:hAnsiTheme="minorHAnsi" w:cstheme="minorHAnsi"/>
          <w:sz w:val="20"/>
          <w:szCs w:val="20"/>
        </w:rPr>
        <w:t xml:space="preserve">da quanto espresso in sede di “Premesse” nelle Condizioni particolari </w:t>
      </w:r>
      <w:r w:rsidR="0097316D" w:rsidRPr="00E30104">
        <w:rPr>
          <w:rFonts w:asciiTheme="minorHAnsi" w:hAnsiTheme="minorHAnsi" w:cstheme="minorHAnsi"/>
          <w:sz w:val="20"/>
          <w:szCs w:val="20"/>
        </w:rPr>
        <w:t>di</w:t>
      </w:r>
      <w:r w:rsidRPr="00E30104">
        <w:rPr>
          <w:rFonts w:asciiTheme="minorHAnsi" w:hAnsiTheme="minorHAnsi" w:cstheme="minorHAnsi"/>
          <w:sz w:val="20"/>
          <w:szCs w:val="20"/>
        </w:rPr>
        <w:t xml:space="preserve"> </w:t>
      </w:r>
      <w:proofErr w:type="spellStart"/>
      <w:r w:rsidRPr="00E30104">
        <w:rPr>
          <w:rFonts w:asciiTheme="minorHAnsi" w:hAnsiTheme="minorHAnsi" w:cstheme="minorHAnsi"/>
          <w:sz w:val="20"/>
          <w:szCs w:val="20"/>
        </w:rPr>
        <w:t>RdO</w:t>
      </w:r>
      <w:proofErr w:type="spellEnd"/>
      <w:r w:rsidRPr="00E30104">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E30104">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E30104">
        <w:rPr>
          <w:rFonts w:asciiTheme="minorHAnsi" w:hAnsiTheme="minorHAnsi" w:cstheme="minorHAnsi"/>
          <w:sz w:val="20"/>
          <w:szCs w:val="20"/>
        </w:rPr>
        <w:t xml:space="preserve">; </w:t>
      </w:r>
    </w:p>
    <w:p w14:paraId="3C04A0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applicabili</w:t>
      </w:r>
      <w:r w:rsidRPr="00E30104">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189788B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dalle norme applicabili ai contratti della pubblica amministrazione;</w:t>
      </w:r>
    </w:p>
    <w:p w14:paraId="0865B433"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40BEAD7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50/2016 e </w:t>
      </w:r>
      <w:proofErr w:type="spellStart"/>
      <w:r w:rsidRPr="00E30104">
        <w:rPr>
          <w:rFonts w:asciiTheme="minorHAnsi" w:hAnsiTheme="minorHAnsi" w:cstheme="minorHAnsi"/>
          <w:sz w:val="20"/>
          <w:szCs w:val="20"/>
        </w:rPr>
        <w:t>s.m.i.</w:t>
      </w:r>
      <w:proofErr w:type="spellEnd"/>
      <w:r w:rsidRPr="00E30104">
        <w:rPr>
          <w:rFonts w:asciiTheme="minorHAnsi" w:hAnsiTheme="minorHAnsi" w:cstheme="minorHAnsi"/>
          <w:sz w:val="20"/>
          <w:szCs w:val="20"/>
        </w:rPr>
        <w:t xml:space="preserve">; </w:t>
      </w:r>
    </w:p>
    <w:p w14:paraId="6E119D1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dalle disposizioni di cui al </w:t>
      </w:r>
      <w:r w:rsidR="00AC4540" w:rsidRPr="00E30104">
        <w:rPr>
          <w:rFonts w:asciiTheme="minorHAnsi" w:hAnsiTheme="minorHAnsi" w:cstheme="minorHAnsi"/>
          <w:sz w:val="20"/>
          <w:szCs w:val="20"/>
        </w:rPr>
        <w:t>D</w:t>
      </w:r>
      <w:r w:rsidRPr="00E30104">
        <w:rPr>
          <w:rFonts w:asciiTheme="minorHAnsi" w:hAnsiTheme="minorHAnsi" w:cstheme="minorHAnsi"/>
          <w:sz w:val="20"/>
          <w:szCs w:val="20"/>
        </w:rPr>
        <w:t xml:space="preserve">.P.R. 10 ottobre 2010, n. 207, nei limiti stabiliti dagli artt. 216 e 217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w:t>
      </w:r>
    </w:p>
    <w:p w14:paraId="34C5A7DF"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decreto-legge 6 luglio 2012, n. 95 come convertito dalla legge del 7 agosto 2012 n. 135 e </w:t>
      </w:r>
      <w:proofErr w:type="spellStart"/>
      <w:r w:rsidRPr="00E30104">
        <w:rPr>
          <w:rFonts w:asciiTheme="minorHAnsi" w:hAnsiTheme="minorHAnsi" w:cstheme="minorHAnsi"/>
          <w:sz w:val="20"/>
          <w:szCs w:val="20"/>
        </w:rPr>
        <w:t>s.m.i.</w:t>
      </w:r>
      <w:proofErr w:type="spellEnd"/>
      <w:r w:rsidR="00547C55" w:rsidRPr="00E30104">
        <w:rPr>
          <w:rFonts w:asciiTheme="minorHAnsi" w:hAnsiTheme="minorHAnsi" w:cstheme="minorHAnsi"/>
          <w:sz w:val="20"/>
          <w:szCs w:val="20"/>
        </w:rPr>
        <w:t xml:space="preserve">; </w:t>
      </w:r>
    </w:p>
    <w:p w14:paraId="1DC5E85C"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patto di integrità; </w:t>
      </w:r>
    </w:p>
    <w:p w14:paraId="4C6FDCCD"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decreto legislativo 9 aprile n. 2008, n.81; </w:t>
      </w:r>
    </w:p>
    <w:p w14:paraId="7A7673F8"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dal Codice Etico </w:t>
      </w:r>
      <w:r w:rsidR="00CA3282" w:rsidRPr="00E30104">
        <w:rPr>
          <w:rFonts w:asciiTheme="minorHAnsi" w:hAnsiTheme="minorHAnsi" w:cstheme="minorHAnsi"/>
          <w:sz w:val="20"/>
          <w:szCs w:val="20"/>
        </w:rPr>
        <w:t xml:space="preserve">e dal Piano triennale per la prevenzione della corruzione della trasparenza, adottati </w:t>
      </w:r>
      <w:r w:rsidRPr="00E30104">
        <w:rPr>
          <w:rFonts w:asciiTheme="minorHAnsi" w:hAnsiTheme="minorHAnsi" w:cstheme="minorHAnsi"/>
          <w:sz w:val="20"/>
          <w:szCs w:val="20"/>
        </w:rPr>
        <w:t>d</w:t>
      </w:r>
      <w:r w:rsidR="00CA3282" w:rsidRPr="00E30104">
        <w:rPr>
          <w:rFonts w:asciiTheme="minorHAnsi" w:hAnsiTheme="minorHAnsi" w:cstheme="minorHAnsi"/>
          <w:sz w:val="20"/>
          <w:szCs w:val="20"/>
        </w:rPr>
        <w:t>a</w:t>
      </w:r>
      <w:r w:rsidRPr="00E30104">
        <w:rPr>
          <w:rFonts w:asciiTheme="minorHAnsi" w:hAnsiTheme="minorHAnsi" w:cstheme="minorHAnsi"/>
          <w:sz w:val="20"/>
          <w:szCs w:val="20"/>
        </w:rPr>
        <w:t xml:space="preserve">lla Committente </w:t>
      </w:r>
      <w:r w:rsidR="00CA3282" w:rsidRPr="00E30104">
        <w:rPr>
          <w:rFonts w:asciiTheme="minorHAnsi" w:hAnsiTheme="minorHAnsi" w:cstheme="minorHAnsi"/>
          <w:sz w:val="20"/>
          <w:szCs w:val="20"/>
        </w:rPr>
        <w:t xml:space="preserve">e </w:t>
      </w:r>
      <w:r w:rsidRPr="00E30104">
        <w:rPr>
          <w:rFonts w:asciiTheme="minorHAnsi" w:hAnsiTheme="minorHAnsi" w:cstheme="minorHAnsi"/>
          <w:sz w:val="20"/>
          <w:szCs w:val="20"/>
        </w:rPr>
        <w:t>consultabil</w:t>
      </w:r>
      <w:r w:rsidR="00CA3282" w:rsidRPr="00E30104">
        <w:rPr>
          <w:rFonts w:asciiTheme="minorHAnsi" w:hAnsiTheme="minorHAnsi" w:cstheme="minorHAnsi"/>
          <w:sz w:val="20"/>
          <w:szCs w:val="20"/>
        </w:rPr>
        <w:t>i</w:t>
      </w:r>
      <w:r w:rsidRPr="00E30104">
        <w:rPr>
          <w:rFonts w:asciiTheme="minorHAnsi" w:hAnsiTheme="minorHAnsi" w:cstheme="minorHAnsi"/>
          <w:sz w:val="20"/>
          <w:szCs w:val="20"/>
        </w:rPr>
        <w:t xml:space="preserve"> sul sito internet della stessa;</w:t>
      </w:r>
    </w:p>
    <w:p w14:paraId="2D4BE695"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i/>
          <w:sz w:val="20"/>
          <w:szCs w:val="20"/>
        </w:rPr>
        <w:t>ove applicabile</w:t>
      </w:r>
      <w:r w:rsidRPr="00E30104">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53D9B4C6" w14:textId="77777777" w:rsidR="00DB09D5" w:rsidRPr="00E30104" w:rsidRDefault="00DB09D5" w:rsidP="00B60D11">
      <w:pPr>
        <w:pStyle w:val="subcomma"/>
        <w:rPr>
          <w:rFonts w:asciiTheme="minorHAnsi" w:hAnsiTheme="minorHAnsi" w:cstheme="minorHAnsi"/>
          <w:sz w:val="20"/>
          <w:szCs w:val="20"/>
        </w:rPr>
      </w:pPr>
      <w:r w:rsidRPr="00E30104">
        <w:rPr>
          <w:rFonts w:asciiTheme="minorHAnsi" w:hAnsiTheme="minorHAnsi" w:cstheme="minorHAnsi"/>
          <w:sz w:val="20"/>
          <w:szCs w:val="20"/>
        </w:rPr>
        <w:t xml:space="preserve">ove applicabile, dalle linee Guida adottate dall’A.N.AC. e dai decreti attuativi del </w:t>
      </w:r>
      <w:r w:rsidR="00AC4540" w:rsidRPr="00E30104">
        <w:rPr>
          <w:rFonts w:asciiTheme="minorHAnsi" w:hAnsiTheme="minorHAnsi" w:cstheme="minorHAnsi"/>
          <w:sz w:val="20"/>
          <w:szCs w:val="20"/>
        </w:rPr>
        <w:t>D.lgs.</w:t>
      </w:r>
      <w:r w:rsidRPr="00E30104">
        <w:rPr>
          <w:rFonts w:asciiTheme="minorHAnsi" w:hAnsiTheme="minorHAnsi" w:cstheme="minorHAnsi"/>
          <w:sz w:val="20"/>
          <w:szCs w:val="20"/>
        </w:rPr>
        <w:t xml:space="preserve"> n. 50/2016; </w:t>
      </w:r>
    </w:p>
    <w:p w14:paraId="61F8F72E" w14:textId="77777777" w:rsidR="00DB09D5" w:rsidRPr="00E30104" w:rsidRDefault="00DB09D5" w:rsidP="00EA50C4">
      <w:pPr>
        <w:pStyle w:val="comma"/>
        <w:widowControl w:val="0"/>
        <w:spacing w:before="0" w:after="0"/>
        <w:ind w:hanging="357"/>
        <w:rPr>
          <w:rFonts w:cstheme="minorHAnsi"/>
          <w:sz w:val="20"/>
          <w:szCs w:val="20"/>
        </w:rPr>
      </w:pPr>
      <w:r w:rsidRPr="00E30104">
        <w:rPr>
          <w:rFonts w:cstheme="minorHAnsi"/>
          <w:sz w:val="20"/>
          <w:szCs w:val="20"/>
        </w:rPr>
        <w:t xml:space="preserve">In caso di discordanza o contrasto, gli atti ed i documenti tutti della </w:t>
      </w:r>
      <w:r w:rsidR="00A027FF" w:rsidRPr="00E30104">
        <w:rPr>
          <w:rFonts w:cstheme="minorHAnsi"/>
          <w:sz w:val="20"/>
          <w:szCs w:val="20"/>
        </w:rPr>
        <w:t xml:space="preserve">procedura </w:t>
      </w:r>
      <w:r w:rsidRPr="00E30104">
        <w:rPr>
          <w:rFonts w:cstheme="minorHAnsi"/>
          <w:sz w:val="20"/>
          <w:szCs w:val="20"/>
        </w:rPr>
        <w:t xml:space="preserve">prodotti dalla Consip nella sua qualità di centrale di committenza per le acquisizioni di beni e servizi in favore della </w:t>
      </w:r>
      <w:proofErr w:type="spellStart"/>
      <w:r w:rsidR="00213D75" w:rsidRPr="00E30104">
        <w:rPr>
          <w:rFonts w:cstheme="minorHAnsi"/>
          <w:sz w:val="20"/>
          <w:szCs w:val="20"/>
        </w:rPr>
        <w:t>Sogei</w:t>
      </w:r>
      <w:proofErr w:type="spellEnd"/>
      <w:r w:rsidRPr="00E30104">
        <w:rPr>
          <w:rFonts w:cstheme="minorHAnsi"/>
          <w:sz w:val="20"/>
          <w:szCs w:val="20"/>
        </w:rPr>
        <w:t xml:space="preserve"> prevarranno sugli atti ed i documenti prodotti dall’Impresa, ad eccezione di eventuali proposte migliorative formulate </w:t>
      </w:r>
      <w:r w:rsidRPr="00E30104">
        <w:rPr>
          <w:rFonts w:cstheme="minorHAnsi"/>
          <w:sz w:val="20"/>
          <w:szCs w:val="20"/>
        </w:rPr>
        <w:lastRenderedPageBreak/>
        <w:t>dall’Impresa ed accettate da Consip ovvero dalla Committente, per quanto di rispettiva competenza.</w:t>
      </w:r>
    </w:p>
    <w:p w14:paraId="272F8517" w14:textId="77777777" w:rsidR="00DB09D5" w:rsidRPr="00E30104" w:rsidRDefault="00DB09D5" w:rsidP="00EA50C4">
      <w:pPr>
        <w:pStyle w:val="comma"/>
        <w:widowControl w:val="0"/>
        <w:rPr>
          <w:rFonts w:cstheme="minorHAnsi"/>
          <w:sz w:val="20"/>
          <w:szCs w:val="20"/>
        </w:rPr>
      </w:pPr>
      <w:r w:rsidRPr="00E30104">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6E66C8BE" w14:textId="77777777" w:rsidR="00BE0111" w:rsidRPr="00E30104" w:rsidRDefault="004C4C3E" w:rsidP="00EA50C4">
      <w:pPr>
        <w:pStyle w:val="Titolo1"/>
        <w:keepNext w:val="0"/>
        <w:keepLines w:val="0"/>
        <w:widowControl w:val="0"/>
        <w:rPr>
          <w:rFonts w:cstheme="minorHAnsi"/>
          <w:spacing w:val="0"/>
          <w:sz w:val="20"/>
          <w:szCs w:val="20"/>
        </w:rPr>
      </w:pPr>
      <w:bookmarkStart w:id="2" w:name="_Toc473040134"/>
      <w:bookmarkStart w:id="3" w:name="_Toc492908419"/>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2 </w:t>
      </w:r>
      <w:r w:rsidR="00BE0111" w:rsidRPr="00E30104">
        <w:rPr>
          <w:rFonts w:cstheme="minorHAnsi"/>
          <w:noProof/>
          <w:sz w:val="20"/>
          <w:szCs w:val="20"/>
        </w:rPr>
        <w:t xml:space="preserve">- </w:t>
      </w:r>
      <w:r w:rsidRPr="00E30104">
        <w:rPr>
          <w:rFonts w:cstheme="minorHAnsi"/>
          <w:noProof/>
          <w:sz w:val="20"/>
          <w:szCs w:val="20"/>
        </w:rPr>
        <w:t>Oggetto</w:t>
      </w:r>
      <w:bookmarkEnd w:id="2"/>
      <w:bookmarkEnd w:id="3"/>
      <w:r w:rsidRPr="00E30104">
        <w:rPr>
          <w:rFonts w:cstheme="minorHAnsi"/>
          <w:spacing w:val="0"/>
          <w:sz w:val="20"/>
          <w:szCs w:val="20"/>
        </w:rPr>
        <w:t xml:space="preserve"> </w:t>
      </w:r>
    </w:p>
    <w:p w14:paraId="78300294" w14:textId="77777777" w:rsidR="00BE0111" w:rsidRPr="00E30104" w:rsidRDefault="008E3460" w:rsidP="00286DAE">
      <w:pPr>
        <w:pStyle w:val="comma"/>
        <w:widowControl w:val="0"/>
        <w:numPr>
          <w:ilvl w:val="0"/>
          <w:numId w:val="30"/>
        </w:numPr>
        <w:rPr>
          <w:rFonts w:cstheme="minorHAnsi"/>
          <w:sz w:val="20"/>
          <w:szCs w:val="20"/>
        </w:rPr>
      </w:pPr>
      <w:r w:rsidRPr="00E30104">
        <w:rPr>
          <w:rFonts w:cstheme="minorHAnsi"/>
          <w:sz w:val="20"/>
          <w:szCs w:val="20"/>
        </w:rPr>
        <w:t xml:space="preserve">L’Impresa si impegna ad eseguire </w:t>
      </w:r>
      <w:r w:rsidR="00F14854" w:rsidRPr="00E30104">
        <w:rPr>
          <w:rFonts w:cstheme="minorHAnsi"/>
          <w:sz w:val="20"/>
          <w:szCs w:val="20"/>
        </w:rPr>
        <w:t xml:space="preserve">la fornitura </w:t>
      </w:r>
      <w:r w:rsidR="00C866D9" w:rsidRPr="00E30104">
        <w:rPr>
          <w:rFonts w:cstheme="minorHAnsi"/>
          <w:sz w:val="20"/>
          <w:szCs w:val="20"/>
        </w:rPr>
        <w:t>dei</w:t>
      </w:r>
      <w:r w:rsidR="0056340C" w:rsidRPr="00E30104">
        <w:rPr>
          <w:rFonts w:cstheme="minorHAnsi"/>
          <w:sz w:val="20"/>
          <w:szCs w:val="20"/>
        </w:rPr>
        <w:t xml:space="preserve"> beni</w:t>
      </w:r>
      <w:r w:rsidR="00F14854" w:rsidRPr="00E30104">
        <w:rPr>
          <w:rFonts w:cstheme="minorHAnsi"/>
          <w:sz w:val="20"/>
          <w:szCs w:val="20"/>
        </w:rPr>
        <w:t xml:space="preserve">/la prestazione di servizi </w:t>
      </w:r>
      <w:r w:rsidR="000A35CB" w:rsidRPr="00E30104">
        <w:rPr>
          <w:rFonts w:cstheme="minorHAnsi"/>
          <w:sz w:val="20"/>
          <w:szCs w:val="20"/>
        </w:rPr>
        <w:t>espressamente indicati</w:t>
      </w:r>
      <w:r w:rsidR="0056340C" w:rsidRPr="00E30104">
        <w:rPr>
          <w:rFonts w:cstheme="minorHAnsi"/>
          <w:sz w:val="20"/>
          <w:szCs w:val="20"/>
        </w:rPr>
        <w:t xml:space="preserve"> nel</w:t>
      </w:r>
      <w:r w:rsidR="006D4B06" w:rsidRPr="00E30104">
        <w:rPr>
          <w:rFonts w:cstheme="minorHAnsi"/>
          <w:sz w:val="20"/>
          <w:szCs w:val="20"/>
        </w:rPr>
        <w:t xml:space="preserve"> Documento di Stipula</w:t>
      </w:r>
      <w:r w:rsidR="00547C55" w:rsidRPr="00E30104">
        <w:rPr>
          <w:rFonts w:cstheme="minorHAnsi"/>
          <w:sz w:val="20"/>
          <w:szCs w:val="20"/>
        </w:rPr>
        <w:t xml:space="preserve"> (</w:t>
      </w:r>
      <w:r w:rsidR="00547C55" w:rsidRPr="00E30104">
        <w:rPr>
          <w:rFonts w:cstheme="minorHAnsi"/>
          <w:i/>
          <w:sz w:val="20"/>
          <w:szCs w:val="20"/>
        </w:rPr>
        <w:t>ove presente</w:t>
      </w:r>
      <w:r w:rsidR="00547C55" w:rsidRPr="00E30104">
        <w:rPr>
          <w:rFonts w:cstheme="minorHAnsi"/>
          <w:sz w:val="20"/>
          <w:szCs w:val="20"/>
        </w:rPr>
        <w:t>)</w:t>
      </w:r>
      <w:r w:rsidR="006D4B06" w:rsidRPr="00E30104">
        <w:rPr>
          <w:rFonts w:cstheme="minorHAnsi"/>
          <w:sz w:val="20"/>
          <w:szCs w:val="20"/>
        </w:rPr>
        <w:t xml:space="preserve">, nella </w:t>
      </w:r>
      <w:proofErr w:type="spellStart"/>
      <w:r w:rsidR="006D4B06" w:rsidRPr="00E30104">
        <w:rPr>
          <w:rFonts w:cstheme="minorHAnsi"/>
          <w:sz w:val="20"/>
          <w:szCs w:val="20"/>
        </w:rPr>
        <w:t>RdO</w:t>
      </w:r>
      <w:proofErr w:type="spellEnd"/>
      <w:r w:rsidR="006D4B06" w:rsidRPr="00E30104">
        <w:rPr>
          <w:rFonts w:cstheme="minorHAnsi"/>
          <w:sz w:val="20"/>
          <w:szCs w:val="20"/>
        </w:rPr>
        <w:t xml:space="preserve">, </w:t>
      </w:r>
      <w:r w:rsidR="0097316D" w:rsidRPr="00E30104">
        <w:rPr>
          <w:rFonts w:cstheme="minorHAnsi"/>
          <w:sz w:val="20"/>
          <w:szCs w:val="20"/>
        </w:rPr>
        <w:t>nel</w:t>
      </w:r>
      <w:r w:rsidR="006D4B06" w:rsidRPr="00E30104">
        <w:rPr>
          <w:rFonts w:cstheme="minorHAnsi"/>
          <w:sz w:val="20"/>
          <w:szCs w:val="20"/>
        </w:rPr>
        <w:t xml:space="preserve"> Capitolato tecnico ed eventuali appendici (</w:t>
      </w:r>
      <w:r w:rsidR="006D4B06" w:rsidRPr="00E30104">
        <w:rPr>
          <w:rFonts w:cstheme="minorHAnsi"/>
          <w:i/>
          <w:sz w:val="20"/>
          <w:szCs w:val="20"/>
        </w:rPr>
        <w:t>ove presenti</w:t>
      </w:r>
      <w:r w:rsidR="006D4B06" w:rsidRPr="00E30104">
        <w:rPr>
          <w:rFonts w:cstheme="minorHAnsi"/>
          <w:sz w:val="20"/>
          <w:szCs w:val="20"/>
        </w:rPr>
        <w:t xml:space="preserve">), </w:t>
      </w:r>
      <w:r w:rsidR="00547C55" w:rsidRPr="00E30104">
        <w:rPr>
          <w:rFonts w:cstheme="minorHAnsi"/>
          <w:sz w:val="20"/>
          <w:szCs w:val="20"/>
        </w:rPr>
        <w:t>nell’offerta tecnica (</w:t>
      </w:r>
      <w:r w:rsidR="00547C55" w:rsidRPr="00E30104">
        <w:rPr>
          <w:rFonts w:cstheme="minorHAnsi"/>
          <w:i/>
          <w:sz w:val="20"/>
          <w:szCs w:val="20"/>
        </w:rPr>
        <w:t>ove presente</w:t>
      </w:r>
      <w:r w:rsidR="00547C55" w:rsidRPr="00E30104">
        <w:rPr>
          <w:rFonts w:cstheme="minorHAnsi"/>
          <w:sz w:val="20"/>
          <w:szCs w:val="20"/>
        </w:rPr>
        <w:t xml:space="preserve">), </w:t>
      </w:r>
      <w:r w:rsidR="006D4B06" w:rsidRPr="00E30104">
        <w:rPr>
          <w:rFonts w:cstheme="minorHAnsi"/>
          <w:sz w:val="20"/>
          <w:szCs w:val="20"/>
        </w:rPr>
        <w:t>nell’offerta economica, nel dettaglio tecnico economico (</w:t>
      </w:r>
      <w:r w:rsidR="006D4B06" w:rsidRPr="00E30104">
        <w:rPr>
          <w:rFonts w:cstheme="minorHAnsi"/>
          <w:i/>
          <w:sz w:val="20"/>
          <w:szCs w:val="20"/>
        </w:rPr>
        <w:t>ove pre</w:t>
      </w:r>
      <w:r w:rsidR="003D6EE0" w:rsidRPr="00E30104">
        <w:rPr>
          <w:rFonts w:cstheme="minorHAnsi"/>
          <w:i/>
          <w:sz w:val="20"/>
          <w:szCs w:val="20"/>
        </w:rPr>
        <w:t>sente</w:t>
      </w:r>
      <w:r w:rsidR="00547C55" w:rsidRPr="00E30104">
        <w:rPr>
          <w:rFonts w:cstheme="minorHAnsi"/>
          <w:sz w:val="20"/>
          <w:szCs w:val="20"/>
        </w:rPr>
        <w:t xml:space="preserve">). </w:t>
      </w:r>
    </w:p>
    <w:p w14:paraId="64DFD4C9" w14:textId="77777777" w:rsidR="009317BE" w:rsidRPr="00E30104" w:rsidRDefault="00BE0111" w:rsidP="00EA50C4">
      <w:pPr>
        <w:pStyle w:val="Titolo1"/>
        <w:keepNext w:val="0"/>
        <w:keepLines w:val="0"/>
        <w:widowControl w:val="0"/>
        <w:rPr>
          <w:rFonts w:cstheme="minorHAnsi"/>
          <w:sz w:val="20"/>
          <w:szCs w:val="20"/>
        </w:rPr>
      </w:pPr>
      <w:bookmarkStart w:id="4" w:name="_Toc473040135"/>
      <w:bookmarkStart w:id="5" w:name="_Toc492908420"/>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3</w:t>
      </w:r>
      <w:r w:rsidR="009E0562" w:rsidRPr="00E30104">
        <w:rPr>
          <w:rFonts w:cstheme="minorHAnsi"/>
          <w:noProof/>
          <w:sz w:val="20"/>
          <w:szCs w:val="20"/>
        </w:rPr>
        <w:t xml:space="preserve"> </w:t>
      </w:r>
      <w:r w:rsidRPr="00E30104">
        <w:rPr>
          <w:rFonts w:cstheme="minorHAnsi"/>
          <w:noProof/>
          <w:sz w:val="20"/>
          <w:szCs w:val="20"/>
        </w:rPr>
        <w:t xml:space="preserve">- </w:t>
      </w:r>
      <w:r w:rsidR="009317BE" w:rsidRPr="00E30104">
        <w:rPr>
          <w:rFonts w:cstheme="minorHAnsi"/>
          <w:noProof/>
          <w:sz w:val="20"/>
          <w:szCs w:val="20"/>
        </w:rPr>
        <w:t>Durata</w:t>
      </w:r>
      <w:bookmarkEnd w:id="4"/>
      <w:bookmarkEnd w:id="5"/>
      <w:r w:rsidR="009317BE" w:rsidRPr="00E30104">
        <w:rPr>
          <w:rFonts w:cstheme="minorHAnsi"/>
          <w:sz w:val="20"/>
          <w:szCs w:val="20"/>
        </w:rPr>
        <w:t xml:space="preserve"> </w:t>
      </w:r>
    </w:p>
    <w:p w14:paraId="79F307F2" w14:textId="76120EE6" w:rsidR="00D36540" w:rsidRPr="00ED1DF6" w:rsidRDefault="00560AFF" w:rsidP="00D36540">
      <w:pPr>
        <w:pStyle w:val="comma"/>
        <w:numPr>
          <w:ilvl w:val="0"/>
          <w:numId w:val="4"/>
        </w:numPr>
        <w:rPr>
          <w:rFonts w:cstheme="minorHAnsi"/>
          <w:sz w:val="20"/>
          <w:szCs w:val="20"/>
        </w:rPr>
      </w:pPr>
      <w:r w:rsidRPr="00ED1DF6">
        <w:rPr>
          <w:rFonts w:cstheme="minorHAnsi"/>
          <w:sz w:val="20"/>
          <w:szCs w:val="20"/>
        </w:rPr>
        <w:t xml:space="preserve">Il presente contratto </w:t>
      </w:r>
      <w:r w:rsidR="00666635" w:rsidRPr="00ED1DF6">
        <w:rPr>
          <w:rFonts w:cstheme="minorHAnsi"/>
          <w:sz w:val="20"/>
          <w:szCs w:val="20"/>
        </w:rPr>
        <w:t xml:space="preserve">spiega i suoi effetti dalla data della stipula. Le parti convengono pattiziamente che la data di stipula del contratto coincide con la data di sottoscrizione da parte della SOGEI. </w:t>
      </w:r>
      <w:r w:rsidR="002576EF" w:rsidRPr="00ED1DF6">
        <w:rPr>
          <w:rFonts w:cstheme="minorHAnsi"/>
          <w:sz w:val="20"/>
          <w:szCs w:val="20"/>
        </w:rPr>
        <w:t>I termini di durata del contratto</w:t>
      </w:r>
      <w:r w:rsidR="00547C55" w:rsidRPr="00ED1DF6">
        <w:rPr>
          <w:rFonts w:cstheme="minorHAnsi"/>
          <w:sz w:val="20"/>
          <w:szCs w:val="20"/>
        </w:rPr>
        <w:t xml:space="preserve"> sono</w:t>
      </w:r>
      <w:r w:rsidR="002576EF" w:rsidRPr="00ED1DF6">
        <w:rPr>
          <w:rFonts w:cstheme="minorHAnsi"/>
          <w:sz w:val="20"/>
          <w:szCs w:val="20"/>
        </w:rPr>
        <w:t xml:space="preserve"> indicati nel “Documento di stipula”</w:t>
      </w:r>
      <w:r w:rsidR="00547C55" w:rsidRPr="00ED1DF6">
        <w:rPr>
          <w:rFonts w:cstheme="minorHAnsi"/>
          <w:sz w:val="20"/>
          <w:szCs w:val="20"/>
        </w:rPr>
        <w:t xml:space="preserve"> (ove presente)</w:t>
      </w:r>
      <w:r w:rsidR="002576EF" w:rsidRPr="00ED1DF6">
        <w:rPr>
          <w:rFonts w:cstheme="minorHAnsi"/>
          <w:sz w:val="20"/>
          <w:szCs w:val="20"/>
        </w:rPr>
        <w:t xml:space="preserve">, </w:t>
      </w:r>
      <w:r w:rsidR="00547C55" w:rsidRPr="00ED1DF6">
        <w:rPr>
          <w:rFonts w:cstheme="minorHAnsi"/>
          <w:sz w:val="20"/>
          <w:szCs w:val="20"/>
        </w:rPr>
        <w:t xml:space="preserve">nella RDO </w:t>
      </w:r>
      <w:r w:rsidR="0097316D" w:rsidRPr="00ED1DF6">
        <w:rPr>
          <w:rFonts w:cstheme="minorHAnsi"/>
          <w:sz w:val="20"/>
          <w:szCs w:val="20"/>
        </w:rPr>
        <w:t>e</w:t>
      </w:r>
      <w:r w:rsidR="00547C55" w:rsidRPr="00ED1DF6">
        <w:rPr>
          <w:rFonts w:cstheme="minorHAnsi"/>
          <w:sz w:val="20"/>
          <w:szCs w:val="20"/>
        </w:rPr>
        <w:t xml:space="preserve"> nel Capitolato tecnico (</w:t>
      </w:r>
      <w:r w:rsidR="00547C55" w:rsidRPr="00ED1DF6">
        <w:rPr>
          <w:rFonts w:cstheme="minorHAnsi"/>
          <w:i/>
          <w:sz w:val="20"/>
          <w:szCs w:val="20"/>
        </w:rPr>
        <w:t>ove presente</w:t>
      </w:r>
      <w:r w:rsidR="00547C55" w:rsidRPr="00ED1DF6">
        <w:rPr>
          <w:rFonts w:cstheme="minorHAnsi"/>
          <w:sz w:val="20"/>
          <w:szCs w:val="20"/>
        </w:rPr>
        <w:t xml:space="preserve">), e </w:t>
      </w:r>
      <w:r w:rsidR="002576EF" w:rsidRPr="00ED1DF6">
        <w:rPr>
          <w:rFonts w:cstheme="minorHAnsi"/>
          <w:sz w:val="20"/>
          <w:szCs w:val="20"/>
        </w:rPr>
        <w:t>decorrono dalla data positiva di verifica di conformità in caso di acquisto di beni e dalla stipula in caso di acquisto di servizi. Tali termini devono intendersi inderogabili.</w:t>
      </w:r>
      <w:r w:rsidR="006D4B06" w:rsidRPr="00ED1DF6">
        <w:rPr>
          <w:rFonts w:cstheme="minorHAnsi"/>
          <w:sz w:val="20"/>
          <w:szCs w:val="20"/>
        </w:rPr>
        <w:t xml:space="preserve"> </w:t>
      </w:r>
      <w:r w:rsidR="00D36540" w:rsidRPr="00ED1DF6">
        <w:rPr>
          <w:rFonts w:cstheme="minorHAnsi"/>
          <w:sz w:val="20"/>
          <w:szCs w:val="20"/>
        </w:rPr>
        <w:t>Il ritardo nell’avvio dell’esecuzione per causa imputabile al Fornitore costituisce causa</w:t>
      </w:r>
      <w:r w:rsidR="00D14B74">
        <w:rPr>
          <w:rFonts w:cstheme="minorHAnsi"/>
          <w:sz w:val="20"/>
          <w:szCs w:val="20"/>
        </w:rPr>
        <w:t xml:space="preserve"> di risoluzione di diritto del contratto</w:t>
      </w:r>
      <w:r w:rsidR="00D36540" w:rsidRPr="00ED1DF6">
        <w:rPr>
          <w:rFonts w:cstheme="minorHAnsi"/>
          <w:sz w:val="20"/>
          <w:szCs w:val="20"/>
        </w:rPr>
        <w:t>, ai sensi dell’art. 2, comma 1 del</w:t>
      </w:r>
      <w:r w:rsidR="00C64C19" w:rsidRPr="00ED1DF6">
        <w:rPr>
          <w:rFonts w:cstheme="minorHAnsi"/>
          <w:sz w:val="20"/>
          <w:szCs w:val="20"/>
        </w:rPr>
        <w:t>la L. n. 120/2020</w:t>
      </w:r>
      <w:r w:rsidR="00ED1DF6">
        <w:rPr>
          <w:rFonts w:cstheme="minorHAnsi"/>
          <w:color w:val="D9D9D9" w:themeColor="background1" w:themeShade="D9"/>
          <w:sz w:val="20"/>
          <w:szCs w:val="20"/>
        </w:rPr>
        <w:t>.</w:t>
      </w:r>
    </w:p>
    <w:p w14:paraId="7B84C273" w14:textId="429CBDF8" w:rsidR="009317BE" w:rsidRPr="00E30104" w:rsidRDefault="004C4C3E" w:rsidP="00817A30">
      <w:pPr>
        <w:pStyle w:val="comma"/>
        <w:widowControl w:val="0"/>
        <w:numPr>
          <w:ilvl w:val="0"/>
          <w:numId w:val="4"/>
        </w:numPr>
        <w:rPr>
          <w:rFonts w:cstheme="minorHAnsi"/>
          <w:sz w:val="20"/>
          <w:szCs w:val="20"/>
        </w:rPr>
      </w:pPr>
      <w:r w:rsidRPr="00ED1DF6">
        <w:rPr>
          <w:rFonts w:cstheme="minorHAnsi"/>
          <w:sz w:val="20"/>
          <w:szCs w:val="20"/>
        </w:rPr>
        <w:t>Fermo restando quanto previsto dal</w:t>
      </w:r>
      <w:r w:rsidR="009317BE" w:rsidRPr="00ED1DF6">
        <w:rPr>
          <w:rFonts w:cstheme="minorHAnsi"/>
          <w:sz w:val="20"/>
          <w:szCs w:val="20"/>
        </w:rPr>
        <w:t xml:space="preserve"> comma precedente,</w:t>
      </w:r>
      <w:r w:rsidR="009317BE" w:rsidRPr="00E30104">
        <w:rPr>
          <w:rFonts w:cstheme="minorHAnsi"/>
          <w:sz w:val="20"/>
          <w:szCs w:val="20"/>
        </w:rPr>
        <w:t xml:space="preserve"> p</w:t>
      </w:r>
      <w:r w:rsidR="0056340C" w:rsidRPr="00E30104">
        <w:rPr>
          <w:rFonts w:cstheme="minorHAnsi"/>
          <w:sz w:val="20"/>
          <w:szCs w:val="20"/>
        </w:rPr>
        <w:t>er le sole prestazioni a carattere continuativo, la Committente,</w:t>
      </w:r>
      <w:r w:rsidR="00CE387E" w:rsidRPr="00E30104">
        <w:rPr>
          <w:rFonts w:cstheme="minorHAnsi"/>
          <w:sz w:val="20"/>
          <w:szCs w:val="20"/>
        </w:rPr>
        <w:t xml:space="preserve"> si riserva la facoltà</w:t>
      </w:r>
      <w:r w:rsidR="0056340C" w:rsidRPr="00E30104">
        <w:rPr>
          <w:rFonts w:cstheme="minorHAnsi"/>
          <w:sz w:val="20"/>
          <w:szCs w:val="20"/>
        </w:rPr>
        <w:t xml:space="preserve"> </w:t>
      </w:r>
      <w:r w:rsidR="00CE387E" w:rsidRPr="00E30104">
        <w:rPr>
          <w:rFonts w:cstheme="minorHAnsi"/>
          <w:sz w:val="20"/>
          <w:szCs w:val="20"/>
        </w:rPr>
        <w:t>di cui</w:t>
      </w:r>
      <w:r w:rsidR="0056340C" w:rsidRPr="00E30104">
        <w:rPr>
          <w:rFonts w:cstheme="minorHAnsi"/>
          <w:sz w:val="20"/>
          <w:szCs w:val="20"/>
        </w:rPr>
        <w:t xml:space="preserve"> all’articolo 106, comma 11, del </w:t>
      </w:r>
      <w:r w:rsidR="00AC4540" w:rsidRPr="00E30104">
        <w:rPr>
          <w:rFonts w:cstheme="minorHAnsi"/>
          <w:sz w:val="20"/>
          <w:szCs w:val="20"/>
        </w:rPr>
        <w:t>D.lgs.</w:t>
      </w:r>
      <w:r w:rsidR="0056340C" w:rsidRPr="00E30104">
        <w:rPr>
          <w:rFonts w:cstheme="minorHAnsi"/>
          <w:sz w:val="20"/>
          <w:szCs w:val="20"/>
        </w:rPr>
        <w:t xml:space="preserve"> n. 50/2016</w:t>
      </w:r>
      <w:r w:rsidR="00CE387E" w:rsidRPr="00E30104">
        <w:rPr>
          <w:rFonts w:cstheme="minorHAnsi"/>
          <w:sz w:val="20"/>
          <w:szCs w:val="20"/>
        </w:rPr>
        <w:t xml:space="preserve">. </w:t>
      </w:r>
    </w:p>
    <w:p w14:paraId="2F24B994" w14:textId="77777777" w:rsidR="00C866D9" w:rsidRPr="00E30104" w:rsidRDefault="00C866D9" w:rsidP="00817A30">
      <w:pPr>
        <w:pStyle w:val="comma"/>
        <w:widowControl w:val="0"/>
        <w:numPr>
          <w:ilvl w:val="0"/>
          <w:numId w:val="4"/>
        </w:numPr>
        <w:rPr>
          <w:rFonts w:cstheme="minorHAnsi"/>
          <w:sz w:val="20"/>
          <w:szCs w:val="20"/>
        </w:rPr>
      </w:pPr>
      <w:r w:rsidRPr="00E30104">
        <w:rPr>
          <w:rFonts w:cstheme="minorHAnsi"/>
          <w:sz w:val="20"/>
          <w:szCs w:val="20"/>
        </w:rPr>
        <w:t>Il fornitore espressamente prende atto ed accetta che tutti i termini previsti dal present</w:t>
      </w:r>
      <w:r w:rsidR="00054EB8" w:rsidRPr="00E30104">
        <w:rPr>
          <w:rFonts w:cstheme="minorHAnsi"/>
          <w:sz w:val="20"/>
          <w:szCs w:val="20"/>
        </w:rPr>
        <w:t>e</w:t>
      </w:r>
      <w:r w:rsidRPr="00E30104">
        <w:rPr>
          <w:rFonts w:cstheme="minorHAnsi"/>
          <w:sz w:val="20"/>
          <w:szCs w:val="20"/>
        </w:rPr>
        <w:t xml:space="preserve"> con</w:t>
      </w:r>
      <w:r w:rsidR="00054EB8" w:rsidRPr="00E30104">
        <w:rPr>
          <w:rFonts w:cstheme="minorHAnsi"/>
          <w:sz w:val="20"/>
          <w:szCs w:val="20"/>
        </w:rPr>
        <w:t>tratto</w:t>
      </w:r>
      <w:r w:rsidRPr="00E30104">
        <w:rPr>
          <w:rFonts w:cstheme="minorHAnsi"/>
          <w:sz w:val="20"/>
          <w:szCs w:val="20"/>
        </w:rPr>
        <w:t xml:space="preserve"> sono da intendersi come “solari”</w:t>
      </w:r>
      <w:r w:rsidR="005D30F8" w:rsidRPr="00E30104">
        <w:rPr>
          <w:rFonts w:cstheme="minorHAnsi"/>
          <w:sz w:val="20"/>
          <w:szCs w:val="20"/>
        </w:rPr>
        <w:t>, ove non diversamente stabilito</w:t>
      </w:r>
      <w:r w:rsidRPr="00E30104">
        <w:rPr>
          <w:rFonts w:cstheme="minorHAnsi"/>
          <w:sz w:val="20"/>
          <w:szCs w:val="20"/>
        </w:rPr>
        <w:t>.</w:t>
      </w:r>
    </w:p>
    <w:p w14:paraId="2EF029B9" w14:textId="77777777" w:rsidR="009317BE" w:rsidRPr="00E30104" w:rsidRDefault="009317BE" w:rsidP="00EA50C4">
      <w:pPr>
        <w:pStyle w:val="Titolo1"/>
        <w:keepNext w:val="0"/>
        <w:keepLines w:val="0"/>
        <w:widowControl w:val="0"/>
        <w:rPr>
          <w:rFonts w:cstheme="minorHAnsi"/>
          <w:noProof/>
          <w:sz w:val="20"/>
          <w:szCs w:val="20"/>
        </w:rPr>
      </w:pPr>
      <w:bookmarkStart w:id="6" w:name="_Toc473040136"/>
      <w:bookmarkStart w:id="7" w:name="_Toc492908421"/>
      <w:r w:rsidRPr="00E30104">
        <w:rPr>
          <w:rFonts w:cstheme="minorHAnsi"/>
          <w:noProof/>
          <w:sz w:val="20"/>
          <w:szCs w:val="20"/>
        </w:rPr>
        <w:t>Art</w:t>
      </w:r>
      <w:r w:rsidR="009E0562" w:rsidRPr="00E30104">
        <w:rPr>
          <w:rFonts w:cstheme="minorHAnsi"/>
          <w:noProof/>
          <w:sz w:val="20"/>
          <w:szCs w:val="20"/>
        </w:rPr>
        <w:t>.</w:t>
      </w:r>
      <w:r w:rsidRPr="00E30104">
        <w:rPr>
          <w:rFonts w:cstheme="minorHAnsi"/>
          <w:noProof/>
          <w:sz w:val="20"/>
          <w:szCs w:val="20"/>
        </w:rPr>
        <w:t xml:space="preserve"> 4 </w:t>
      </w:r>
      <w:r w:rsidR="00054EB8" w:rsidRPr="00E30104">
        <w:rPr>
          <w:rFonts w:cstheme="minorHAnsi"/>
          <w:noProof/>
          <w:sz w:val="20"/>
          <w:szCs w:val="20"/>
        </w:rPr>
        <w:t>–</w:t>
      </w:r>
      <w:r w:rsidR="00BE0111" w:rsidRPr="00E30104">
        <w:rPr>
          <w:rFonts w:cstheme="minorHAnsi"/>
          <w:noProof/>
          <w:sz w:val="20"/>
          <w:szCs w:val="20"/>
        </w:rPr>
        <w:t xml:space="preserve"> </w:t>
      </w:r>
      <w:bookmarkEnd w:id="6"/>
      <w:r w:rsidR="00054EB8" w:rsidRPr="00E30104">
        <w:rPr>
          <w:rFonts w:cstheme="minorHAnsi"/>
          <w:noProof/>
          <w:sz w:val="20"/>
          <w:szCs w:val="20"/>
        </w:rPr>
        <w:t>Aumento e diminuzione</w:t>
      </w:r>
      <w:bookmarkEnd w:id="7"/>
      <w:r w:rsidR="00054EB8" w:rsidRPr="00E30104">
        <w:rPr>
          <w:rFonts w:cstheme="minorHAnsi"/>
          <w:noProof/>
          <w:sz w:val="20"/>
          <w:szCs w:val="20"/>
        </w:rPr>
        <w:t xml:space="preserve"> </w:t>
      </w:r>
    </w:p>
    <w:p w14:paraId="4AA0BC9C" w14:textId="77777777" w:rsidR="0056340C" w:rsidRPr="00E30104" w:rsidRDefault="0056340C" w:rsidP="00817A30">
      <w:pPr>
        <w:pStyle w:val="comma"/>
        <w:widowControl w:val="0"/>
        <w:numPr>
          <w:ilvl w:val="0"/>
          <w:numId w:val="5"/>
        </w:numPr>
        <w:rPr>
          <w:rFonts w:cstheme="minorHAnsi"/>
          <w:b/>
          <w:sz w:val="20"/>
          <w:szCs w:val="20"/>
        </w:rPr>
      </w:pPr>
      <w:r w:rsidRPr="00E30104">
        <w:rPr>
          <w:rFonts w:cstheme="minorHAnsi"/>
          <w:sz w:val="20"/>
          <w:szCs w:val="20"/>
        </w:rPr>
        <w:t>Si applicano, in quanto compatibili, le previsioni di cui all’art. 106 del Decreto Legislativo 18 aprile 2016 n. 50.</w:t>
      </w:r>
      <w:r w:rsidR="00136C71" w:rsidRPr="00E30104">
        <w:rPr>
          <w:rFonts w:cstheme="minorHAnsi"/>
          <w:sz w:val="20"/>
          <w:szCs w:val="20"/>
        </w:rPr>
        <w:t xml:space="preserve"> </w:t>
      </w:r>
    </w:p>
    <w:p w14:paraId="1370823E" w14:textId="77777777" w:rsidR="009317BE" w:rsidRPr="00E30104" w:rsidRDefault="009317BE" w:rsidP="00EA50C4">
      <w:pPr>
        <w:pStyle w:val="Titolo1"/>
        <w:keepNext w:val="0"/>
        <w:keepLines w:val="0"/>
        <w:widowControl w:val="0"/>
        <w:rPr>
          <w:rFonts w:cstheme="minorHAnsi"/>
          <w:noProof/>
          <w:sz w:val="20"/>
          <w:szCs w:val="20"/>
        </w:rPr>
      </w:pPr>
      <w:bookmarkStart w:id="8" w:name="_Toc473040137"/>
      <w:bookmarkStart w:id="9" w:name="_Toc492908422"/>
      <w:r w:rsidRPr="00E30104">
        <w:rPr>
          <w:rFonts w:cstheme="minorHAnsi"/>
          <w:noProof/>
          <w:sz w:val="20"/>
          <w:szCs w:val="20"/>
        </w:rPr>
        <w:t>A</w:t>
      </w:r>
      <w:r w:rsidR="009E0562" w:rsidRPr="00E30104">
        <w:rPr>
          <w:rFonts w:cstheme="minorHAnsi"/>
          <w:noProof/>
          <w:sz w:val="20"/>
          <w:szCs w:val="20"/>
        </w:rPr>
        <w:t>rt</w:t>
      </w:r>
      <w:r w:rsidR="005660B5" w:rsidRPr="00E30104">
        <w:rPr>
          <w:rFonts w:cstheme="minorHAnsi"/>
          <w:noProof/>
          <w:sz w:val="20"/>
          <w:szCs w:val="20"/>
        </w:rPr>
        <w:t xml:space="preserve">. </w:t>
      </w:r>
      <w:r w:rsidRPr="00E30104">
        <w:rPr>
          <w:rFonts w:cstheme="minorHAnsi"/>
          <w:noProof/>
          <w:sz w:val="20"/>
          <w:szCs w:val="20"/>
        </w:rPr>
        <w:t xml:space="preserve">5 </w:t>
      </w:r>
      <w:r w:rsidR="00BE0111" w:rsidRPr="00E30104">
        <w:rPr>
          <w:rFonts w:cstheme="minorHAnsi"/>
          <w:noProof/>
          <w:sz w:val="20"/>
          <w:szCs w:val="20"/>
        </w:rPr>
        <w:t xml:space="preserve">- </w:t>
      </w:r>
      <w:r w:rsidRPr="00E30104">
        <w:rPr>
          <w:rFonts w:cstheme="minorHAnsi"/>
          <w:noProof/>
          <w:sz w:val="20"/>
          <w:szCs w:val="20"/>
        </w:rPr>
        <w:t>Modali</w:t>
      </w:r>
      <w:r w:rsidR="000A35CB" w:rsidRPr="00E30104">
        <w:rPr>
          <w:rFonts w:cstheme="minorHAnsi"/>
          <w:noProof/>
          <w:sz w:val="20"/>
          <w:szCs w:val="20"/>
        </w:rPr>
        <w:t>tà di esecuzione della fornitura di beni</w:t>
      </w:r>
      <w:bookmarkEnd w:id="8"/>
      <w:r w:rsidR="00F15A76" w:rsidRPr="00E30104">
        <w:rPr>
          <w:rFonts w:cstheme="minorHAnsi"/>
          <w:noProof/>
          <w:sz w:val="20"/>
          <w:szCs w:val="20"/>
        </w:rPr>
        <w:t>/prestazione di servizi</w:t>
      </w:r>
      <w:bookmarkEnd w:id="9"/>
    </w:p>
    <w:p w14:paraId="5E4148A2" w14:textId="77777777" w:rsidR="00F15A76" w:rsidRPr="00E30104" w:rsidRDefault="00730B43" w:rsidP="00817A30">
      <w:pPr>
        <w:pStyle w:val="comma"/>
        <w:widowControl w:val="0"/>
        <w:numPr>
          <w:ilvl w:val="0"/>
          <w:numId w:val="6"/>
        </w:numPr>
        <w:rPr>
          <w:rFonts w:cstheme="minorHAnsi"/>
          <w:sz w:val="20"/>
          <w:szCs w:val="20"/>
        </w:rPr>
      </w:pPr>
      <w:r w:rsidRPr="00E30104">
        <w:rPr>
          <w:rFonts w:cstheme="minorHAnsi"/>
          <w:sz w:val="20"/>
          <w:szCs w:val="20"/>
        </w:rPr>
        <w:t>Il Fornitore è obbligato ad eseguire l</w:t>
      </w:r>
      <w:r w:rsidR="00F15A76" w:rsidRPr="00E30104">
        <w:rPr>
          <w:rFonts w:cstheme="minorHAnsi"/>
          <w:sz w:val="20"/>
          <w:szCs w:val="20"/>
        </w:rPr>
        <w:t>a</w:t>
      </w:r>
      <w:r w:rsidRPr="00E30104">
        <w:rPr>
          <w:rFonts w:cstheme="minorHAnsi"/>
          <w:sz w:val="20"/>
          <w:szCs w:val="20"/>
        </w:rPr>
        <w:t xml:space="preserve"> prestazion</w:t>
      </w:r>
      <w:r w:rsidR="00F15A76" w:rsidRPr="00E30104">
        <w:rPr>
          <w:rFonts w:cstheme="minorHAnsi"/>
          <w:sz w:val="20"/>
          <w:szCs w:val="20"/>
        </w:rPr>
        <w:t>e</w:t>
      </w:r>
      <w:r w:rsidRPr="00E30104">
        <w:rPr>
          <w:rFonts w:cstheme="minorHAnsi"/>
          <w:sz w:val="20"/>
          <w:szCs w:val="20"/>
        </w:rPr>
        <w:t xml:space="preserve"> </w:t>
      </w:r>
      <w:r w:rsidR="00F15A76" w:rsidRPr="00E30104">
        <w:rPr>
          <w:rFonts w:cstheme="minorHAnsi"/>
          <w:sz w:val="20"/>
          <w:szCs w:val="20"/>
        </w:rPr>
        <w:t xml:space="preserve">contrattuale </w:t>
      </w:r>
      <w:r w:rsidRPr="00E30104">
        <w:rPr>
          <w:rFonts w:cstheme="minorHAnsi"/>
          <w:sz w:val="20"/>
          <w:szCs w:val="20"/>
        </w:rPr>
        <w:t>a perfetta regola d’arte, nel rispetto delle norme vigenti</w:t>
      </w:r>
      <w:r w:rsidR="00C866D9" w:rsidRPr="00E30104">
        <w:rPr>
          <w:rFonts w:cstheme="minorHAnsi"/>
          <w:sz w:val="20"/>
          <w:szCs w:val="20"/>
        </w:rPr>
        <w:t>, sulla base di quanto indicato nel presente atto, nel Capitolato tecnico</w:t>
      </w:r>
      <w:r w:rsidR="00F94753" w:rsidRPr="00E30104">
        <w:rPr>
          <w:rFonts w:cstheme="minorHAnsi"/>
          <w:sz w:val="20"/>
          <w:szCs w:val="20"/>
        </w:rPr>
        <w:t xml:space="preserve"> (</w:t>
      </w:r>
      <w:r w:rsidR="00F94753" w:rsidRPr="00E30104">
        <w:rPr>
          <w:rFonts w:cstheme="minorHAnsi"/>
          <w:i/>
          <w:sz w:val="20"/>
          <w:szCs w:val="20"/>
        </w:rPr>
        <w:t>ove presente</w:t>
      </w:r>
      <w:r w:rsidR="00F94753" w:rsidRPr="00E30104">
        <w:rPr>
          <w:rFonts w:cstheme="minorHAnsi"/>
          <w:sz w:val="20"/>
          <w:szCs w:val="20"/>
        </w:rPr>
        <w:t>)</w:t>
      </w:r>
      <w:r w:rsidR="00C866D9" w:rsidRPr="00E30104">
        <w:rPr>
          <w:rFonts w:cstheme="minorHAnsi"/>
          <w:sz w:val="20"/>
          <w:szCs w:val="20"/>
        </w:rPr>
        <w:t>, nonché</w:t>
      </w:r>
      <w:r w:rsidRPr="00E30104">
        <w:rPr>
          <w:rFonts w:cstheme="minorHAnsi"/>
          <w:sz w:val="20"/>
          <w:szCs w:val="20"/>
        </w:rPr>
        <w:t xml:space="preserve"> secondo le direttive della Committente. </w:t>
      </w:r>
    </w:p>
    <w:p w14:paraId="1095CA9E" w14:textId="77777777" w:rsidR="001F6CF9" w:rsidRPr="00E30104" w:rsidRDefault="001F6CF9" w:rsidP="00EA50C4">
      <w:pPr>
        <w:pStyle w:val="comma"/>
        <w:widowControl w:val="0"/>
        <w:rPr>
          <w:rFonts w:cstheme="minorHAnsi"/>
          <w:sz w:val="20"/>
          <w:szCs w:val="20"/>
        </w:rPr>
      </w:pPr>
      <w:r w:rsidRPr="00E30104">
        <w:rPr>
          <w:rFonts w:cstheme="minorHAnsi"/>
          <w:sz w:val="20"/>
          <w:szCs w:val="20"/>
        </w:rPr>
        <w:t xml:space="preserve">In caso di sospensione si applicano le disposizioni di cui all’art. 107 D. </w:t>
      </w:r>
      <w:proofErr w:type="spellStart"/>
      <w:r w:rsidRPr="00E30104">
        <w:rPr>
          <w:rFonts w:cstheme="minorHAnsi"/>
          <w:sz w:val="20"/>
          <w:szCs w:val="20"/>
        </w:rPr>
        <w:t>Lgs</w:t>
      </w:r>
      <w:proofErr w:type="spellEnd"/>
      <w:r w:rsidRPr="00E30104">
        <w:rPr>
          <w:rFonts w:cstheme="minorHAnsi"/>
          <w:sz w:val="20"/>
          <w:szCs w:val="20"/>
        </w:rPr>
        <w:t>. n. 50/2016.</w:t>
      </w:r>
    </w:p>
    <w:p w14:paraId="5D8AD23C" w14:textId="77777777" w:rsidR="00AE50F3" w:rsidRPr="00E30104" w:rsidRDefault="00AE50F3" w:rsidP="00EA50C4">
      <w:pPr>
        <w:pStyle w:val="comma"/>
        <w:widowControl w:val="0"/>
        <w:numPr>
          <w:ilvl w:val="0"/>
          <w:numId w:val="0"/>
        </w:numPr>
        <w:ind w:left="786"/>
        <w:rPr>
          <w:rFonts w:cstheme="minorHAnsi"/>
          <w:sz w:val="20"/>
          <w:szCs w:val="20"/>
        </w:rPr>
      </w:pPr>
      <w:bookmarkStart w:id="10" w:name="_Toc473040138"/>
    </w:p>
    <w:p w14:paraId="4D29BA56" w14:textId="77777777" w:rsidR="005F4DB6" w:rsidRPr="00E30104" w:rsidRDefault="005F4DB6" w:rsidP="00EA50C4">
      <w:pPr>
        <w:pStyle w:val="comma"/>
        <w:widowControl w:val="0"/>
        <w:numPr>
          <w:ilvl w:val="0"/>
          <w:numId w:val="0"/>
        </w:numPr>
        <w:rPr>
          <w:rFonts w:cstheme="minorHAnsi"/>
          <w:sz w:val="20"/>
          <w:szCs w:val="20"/>
        </w:rPr>
      </w:pPr>
    </w:p>
    <w:p w14:paraId="54DE438B" w14:textId="77777777" w:rsidR="00A4768B" w:rsidRPr="00E30104" w:rsidRDefault="009E0562" w:rsidP="00EA50C4">
      <w:pPr>
        <w:pStyle w:val="Titolo1"/>
        <w:keepNext w:val="0"/>
        <w:keepLines w:val="0"/>
        <w:widowControl w:val="0"/>
        <w:rPr>
          <w:rFonts w:cstheme="minorHAnsi"/>
          <w:sz w:val="20"/>
          <w:szCs w:val="20"/>
        </w:rPr>
      </w:pPr>
      <w:bookmarkStart w:id="11" w:name="_Toc492908423"/>
      <w:r w:rsidRPr="00E30104">
        <w:rPr>
          <w:rFonts w:cstheme="minorHAnsi"/>
          <w:sz w:val="20"/>
          <w:szCs w:val="20"/>
        </w:rPr>
        <w:t>Art. 6 - Oneri ed incombenze a carico del fornitore</w:t>
      </w:r>
      <w:bookmarkEnd w:id="10"/>
      <w:bookmarkEnd w:id="11"/>
    </w:p>
    <w:p w14:paraId="6DD1FE37" w14:textId="77777777" w:rsidR="00A4768B" w:rsidRPr="00E30104" w:rsidRDefault="00A4768B" w:rsidP="00817A30">
      <w:pPr>
        <w:pStyle w:val="comma"/>
        <w:widowControl w:val="0"/>
        <w:numPr>
          <w:ilvl w:val="0"/>
          <w:numId w:val="7"/>
        </w:numPr>
        <w:spacing w:before="0" w:after="0"/>
        <w:rPr>
          <w:rFonts w:cstheme="minorHAnsi"/>
          <w:i/>
          <w:color w:val="365F91" w:themeColor="accent1" w:themeShade="BF"/>
          <w:sz w:val="20"/>
          <w:szCs w:val="20"/>
        </w:rPr>
      </w:pPr>
      <w:r w:rsidRPr="00E30104">
        <w:rPr>
          <w:rFonts w:cstheme="minorHAnsi"/>
          <w:sz w:val="20"/>
          <w:szCs w:val="20"/>
        </w:rPr>
        <w:t xml:space="preserve">Sono a carico </w:t>
      </w:r>
      <w:r w:rsidR="00961A9B" w:rsidRPr="00E30104">
        <w:rPr>
          <w:rFonts w:cstheme="minorHAnsi"/>
          <w:sz w:val="20"/>
          <w:szCs w:val="20"/>
        </w:rPr>
        <w:t>del Fornitore</w:t>
      </w:r>
      <w:r w:rsidRPr="00E30104">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608389B6" w14:textId="77777777" w:rsidR="000861F6" w:rsidRPr="00E30104" w:rsidRDefault="000861F6" w:rsidP="000861F6">
      <w:pPr>
        <w:pStyle w:val="puntino"/>
        <w:widowControl w:val="0"/>
        <w:spacing w:after="0"/>
        <w:rPr>
          <w:rFonts w:cstheme="minorHAnsi"/>
          <w:sz w:val="20"/>
          <w:szCs w:val="20"/>
        </w:rPr>
      </w:pPr>
      <w:r w:rsidRPr="00E30104">
        <w:rPr>
          <w:rFonts w:cstheme="minorHAnsi"/>
          <w:sz w:val="20"/>
          <w:szCs w:val="20"/>
        </w:rPr>
        <w:t>alle eventuali spese di trasporto, di viaggio e di missione per il personale addetto alla esecuzione della fornitura e dei servizi accessori, nonché ai connessi oneri assicurativi.</w:t>
      </w:r>
    </w:p>
    <w:p w14:paraId="692228DE" w14:textId="77777777" w:rsidR="00091CB8" w:rsidRPr="00E30104" w:rsidRDefault="00091CB8" w:rsidP="00091CB8">
      <w:pPr>
        <w:pStyle w:val="comma"/>
        <w:widowControl w:val="0"/>
        <w:numPr>
          <w:ilvl w:val="0"/>
          <w:numId w:val="7"/>
        </w:numPr>
        <w:spacing w:before="0" w:after="0"/>
        <w:rPr>
          <w:rFonts w:cstheme="minorHAnsi"/>
          <w:sz w:val="20"/>
          <w:szCs w:val="20"/>
        </w:rPr>
      </w:pPr>
      <w:r w:rsidRPr="00E30104">
        <w:rPr>
          <w:rFonts w:cstheme="minorHAnsi"/>
          <w:sz w:val="20"/>
          <w:szCs w:val="20"/>
        </w:rPr>
        <w:t xml:space="preserve">Il Fornitore si obbliga ad eseguire le prestazioni oggetto del contratto secondo i termini e con le modalità indicate nel presente articolo, nella RDO e nel Capitolato Tecnico (ove presente), pena l’applicazione delle penali. </w:t>
      </w:r>
    </w:p>
    <w:p w14:paraId="5E86CB6D" w14:textId="77777777" w:rsidR="00091CB8" w:rsidRPr="00E30104" w:rsidRDefault="00091CB8" w:rsidP="00091CB8">
      <w:pPr>
        <w:pStyle w:val="comma"/>
        <w:numPr>
          <w:ilvl w:val="0"/>
          <w:numId w:val="7"/>
        </w:numPr>
        <w:rPr>
          <w:rFonts w:cstheme="minorHAnsi"/>
          <w:sz w:val="20"/>
          <w:szCs w:val="20"/>
        </w:rPr>
      </w:pPr>
      <w:r w:rsidRPr="00E30104">
        <w:rPr>
          <w:rFonts w:cstheme="minorHAnsi"/>
          <w:sz w:val="20"/>
          <w:szCs w:val="20"/>
        </w:rPr>
        <w:t>Per la definizione dei profili professionali, delle modalità di erogazione specifiche e relative alla tipologia del servizio richiesto, per le dimensioni e la durata dello stesso si fa rinvio al dettaglio della RDO e al Capitolato tecnico (ove presente).</w:t>
      </w:r>
    </w:p>
    <w:p w14:paraId="7436FB52" w14:textId="77777777" w:rsidR="00091CB8" w:rsidRPr="00E30104" w:rsidRDefault="00091CB8" w:rsidP="00091CB8">
      <w:pPr>
        <w:pStyle w:val="comma"/>
        <w:numPr>
          <w:ilvl w:val="0"/>
          <w:numId w:val="7"/>
        </w:numPr>
        <w:rPr>
          <w:rStyle w:val="Collegamentoipertestuale"/>
          <w:rFonts w:cstheme="minorHAnsi"/>
          <w:i/>
          <w:color w:val="E36C0A" w:themeColor="accent6" w:themeShade="BF"/>
          <w:sz w:val="20"/>
          <w:szCs w:val="20"/>
        </w:rPr>
      </w:pPr>
      <w:r w:rsidRPr="00E30104">
        <w:rPr>
          <w:rFonts w:cstheme="minorHAnsi"/>
          <w:sz w:val="20"/>
          <w:szCs w:val="20"/>
        </w:rPr>
        <w:t>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r w:rsidR="00A70771" w:rsidRPr="00E30104">
        <w:rPr>
          <w:rFonts w:cstheme="minorHAnsi"/>
          <w:sz w:val="20"/>
          <w:szCs w:val="20"/>
        </w:rPr>
        <w:t>.</w:t>
      </w:r>
    </w:p>
    <w:p w14:paraId="7C547A1D" w14:textId="77777777" w:rsidR="00417E48" w:rsidRPr="00E30104" w:rsidRDefault="00417E48" w:rsidP="00EA50C4">
      <w:pPr>
        <w:pStyle w:val="comma"/>
        <w:widowControl w:val="0"/>
        <w:numPr>
          <w:ilvl w:val="0"/>
          <w:numId w:val="0"/>
        </w:numPr>
        <w:spacing w:before="0" w:after="0"/>
        <w:ind w:left="1069"/>
        <w:rPr>
          <w:rFonts w:cstheme="minorHAnsi"/>
          <w:sz w:val="20"/>
          <w:szCs w:val="20"/>
        </w:rPr>
      </w:pPr>
    </w:p>
    <w:p w14:paraId="56760CCB" w14:textId="4BAACECE" w:rsidR="00406D35" w:rsidRPr="00E30104" w:rsidRDefault="00406D35" w:rsidP="00A70D4B">
      <w:pPr>
        <w:pStyle w:val="comma"/>
        <w:widowControl w:val="0"/>
        <w:numPr>
          <w:ilvl w:val="0"/>
          <w:numId w:val="0"/>
        </w:numPr>
        <w:spacing w:before="0" w:after="0"/>
        <w:ind w:left="1070" w:hanging="360"/>
        <w:rPr>
          <w:rFonts w:cstheme="minorHAnsi"/>
          <w:sz w:val="20"/>
          <w:szCs w:val="20"/>
        </w:rPr>
      </w:pPr>
    </w:p>
    <w:p w14:paraId="56B281FF" w14:textId="50AE7BCF" w:rsidR="00A70D4B" w:rsidRDefault="00A70D4B" w:rsidP="00EA50C4">
      <w:pPr>
        <w:pStyle w:val="puntino"/>
        <w:widowControl w:val="0"/>
        <w:numPr>
          <w:ilvl w:val="0"/>
          <w:numId w:val="0"/>
        </w:numPr>
        <w:rPr>
          <w:rFonts w:cstheme="minorHAnsi"/>
          <w:b/>
          <w:sz w:val="20"/>
          <w:szCs w:val="20"/>
        </w:rPr>
      </w:pPr>
    </w:p>
    <w:p w14:paraId="50D085DF" w14:textId="6F167EA7" w:rsidR="001D14B7" w:rsidRDefault="001D14B7" w:rsidP="00EA50C4">
      <w:pPr>
        <w:pStyle w:val="puntino"/>
        <w:widowControl w:val="0"/>
        <w:numPr>
          <w:ilvl w:val="0"/>
          <w:numId w:val="0"/>
        </w:numPr>
        <w:rPr>
          <w:rFonts w:cstheme="minorHAnsi"/>
          <w:b/>
          <w:sz w:val="20"/>
          <w:szCs w:val="20"/>
        </w:rPr>
      </w:pPr>
    </w:p>
    <w:p w14:paraId="15E55A2D" w14:textId="21915939" w:rsidR="00A70D4B" w:rsidRDefault="00A70D4B" w:rsidP="00EA50C4">
      <w:pPr>
        <w:pStyle w:val="puntino"/>
        <w:widowControl w:val="0"/>
        <w:numPr>
          <w:ilvl w:val="0"/>
          <w:numId w:val="0"/>
        </w:numPr>
        <w:rPr>
          <w:rFonts w:cstheme="minorHAnsi"/>
          <w:b/>
          <w:sz w:val="20"/>
          <w:szCs w:val="20"/>
        </w:rPr>
      </w:pPr>
    </w:p>
    <w:p w14:paraId="6902FA08" w14:textId="33540E0B" w:rsidR="00541A7C" w:rsidRPr="00E30104" w:rsidRDefault="00541A7C" w:rsidP="00EA50C4">
      <w:pPr>
        <w:pStyle w:val="Titolo1"/>
        <w:keepNext w:val="0"/>
        <w:keepLines w:val="0"/>
        <w:widowControl w:val="0"/>
        <w:rPr>
          <w:rFonts w:cstheme="minorHAnsi"/>
          <w:sz w:val="20"/>
          <w:szCs w:val="20"/>
        </w:rPr>
      </w:pPr>
      <w:bookmarkStart w:id="12" w:name="_Toc492908427"/>
      <w:bookmarkStart w:id="13" w:name="_Toc473040145"/>
      <w:r w:rsidRPr="00E30104">
        <w:rPr>
          <w:rFonts w:cstheme="minorHAnsi"/>
          <w:sz w:val="20"/>
          <w:szCs w:val="20"/>
        </w:rPr>
        <w:lastRenderedPageBreak/>
        <w:t xml:space="preserve">Art. </w:t>
      </w:r>
      <w:r w:rsidR="001D14B7">
        <w:rPr>
          <w:rFonts w:cstheme="minorHAnsi"/>
          <w:sz w:val="20"/>
          <w:szCs w:val="20"/>
        </w:rPr>
        <w:t>7</w:t>
      </w:r>
      <w:r w:rsidRPr="00E30104">
        <w:rPr>
          <w:rFonts w:cstheme="minorHAnsi"/>
          <w:sz w:val="20"/>
          <w:szCs w:val="20"/>
        </w:rPr>
        <w:t xml:space="preserve"> - Oneri ed incombenze a carico del fornitore</w:t>
      </w:r>
      <w:bookmarkEnd w:id="12"/>
    </w:p>
    <w:p w14:paraId="323EF320"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3401F3E2" w14:textId="77777777" w:rsidR="00A233BE" w:rsidRPr="00E30104" w:rsidRDefault="00A233BE" w:rsidP="00286DAE">
      <w:pPr>
        <w:pStyle w:val="comma"/>
        <w:widowControl w:val="0"/>
        <w:numPr>
          <w:ilvl w:val="0"/>
          <w:numId w:val="35"/>
        </w:numPr>
        <w:rPr>
          <w:rFonts w:cstheme="minorHAnsi"/>
          <w:sz w:val="20"/>
          <w:szCs w:val="20"/>
        </w:rPr>
      </w:pPr>
      <w:r w:rsidRPr="00E30104">
        <w:rPr>
          <w:rFonts w:cstheme="minorHAnsi"/>
          <w:sz w:val="20"/>
          <w:szCs w:val="20"/>
        </w:rPr>
        <w:t xml:space="preserve">Il Fornitore si obbliga ad eseguire le prestazioni </w:t>
      </w:r>
      <w:r w:rsidR="00ED3A21" w:rsidRPr="00E30104">
        <w:rPr>
          <w:rFonts w:cstheme="minorHAnsi"/>
          <w:sz w:val="20"/>
          <w:szCs w:val="20"/>
        </w:rPr>
        <w:t xml:space="preserve">oggetto del contratto </w:t>
      </w:r>
      <w:r w:rsidRPr="00E30104">
        <w:rPr>
          <w:rFonts w:cstheme="minorHAnsi"/>
          <w:sz w:val="20"/>
          <w:szCs w:val="20"/>
        </w:rPr>
        <w:t>secondo i termini e con le modalità indicate nel presente articolo</w:t>
      </w:r>
      <w:r w:rsidR="00ED3A21" w:rsidRPr="00E30104">
        <w:rPr>
          <w:rFonts w:cstheme="minorHAnsi"/>
          <w:sz w:val="20"/>
          <w:szCs w:val="20"/>
        </w:rPr>
        <w:t>, nella RDO</w:t>
      </w:r>
      <w:r w:rsidRPr="00E30104">
        <w:rPr>
          <w:rFonts w:cstheme="minorHAnsi"/>
          <w:sz w:val="20"/>
          <w:szCs w:val="20"/>
        </w:rPr>
        <w:t xml:space="preserve"> e nel Capitolato Tecnico (ove presente), nel rispetto dei prescritti Livelli di Servizio, pena l’applicazione delle penali. </w:t>
      </w:r>
    </w:p>
    <w:p w14:paraId="49F5F619" w14:textId="77777777" w:rsidR="00541A7C" w:rsidRPr="00E30104" w:rsidRDefault="00541A7C" w:rsidP="00286DAE">
      <w:pPr>
        <w:pStyle w:val="comma"/>
        <w:widowControl w:val="0"/>
        <w:numPr>
          <w:ilvl w:val="0"/>
          <w:numId w:val="35"/>
        </w:numPr>
        <w:rPr>
          <w:rFonts w:cstheme="minorHAnsi"/>
          <w:sz w:val="20"/>
          <w:szCs w:val="20"/>
        </w:rPr>
      </w:pPr>
      <w:r w:rsidRPr="00E30104">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E30104">
        <w:rPr>
          <w:rFonts w:cstheme="minorHAnsi"/>
          <w:sz w:val="20"/>
          <w:szCs w:val="20"/>
        </w:rPr>
        <w:t>della RDO</w:t>
      </w:r>
      <w:r w:rsidR="00383386" w:rsidRPr="00E30104">
        <w:rPr>
          <w:rFonts w:cstheme="minorHAnsi"/>
          <w:sz w:val="20"/>
          <w:szCs w:val="20"/>
        </w:rPr>
        <w:t xml:space="preserve"> e a</w:t>
      </w:r>
      <w:r w:rsidRPr="00E30104">
        <w:rPr>
          <w:rFonts w:cstheme="minorHAnsi"/>
          <w:sz w:val="20"/>
          <w:szCs w:val="20"/>
        </w:rPr>
        <w:t>l Capitolato tecnico (</w:t>
      </w:r>
      <w:r w:rsidRPr="00E30104">
        <w:rPr>
          <w:rFonts w:cstheme="minorHAnsi"/>
          <w:i/>
          <w:sz w:val="20"/>
          <w:szCs w:val="20"/>
        </w:rPr>
        <w:t xml:space="preserve">ove </w:t>
      </w:r>
      <w:r w:rsidR="002A3A36" w:rsidRPr="00E30104">
        <w:rPr>
          <w:rFonts w:cstheme="minorHAnsi"/>
          <w:i/>
          <w:sz w:val="20"/>
          <w:szCs w:val="20"/>
        </w:rPr>
        <w:t>presente</w:t>
      </w:r>
      <w:r w:rsidRPr="00E30104">
        <w:rPr>
          <w:rFonts w:cstheme="minorHAnsi"/>
          <w:sz w:val="20"/>
          <w:szCs w:val="20"/>
        </w:rPr>
        <w:t>).</w:t>
      </w:r>
    </w:p>
    <w:p w14:paraId="7BEF047B" w14:textId="77777777" w:rsidR="00EA180C" w:rsidRPr="00E30104" w:rsidRDefault="00541A7C" w:rsidP="00286DAE">
      <w:pPr>
        <w:pStyle w:val="comma"/>
        <w:widowControl w:val="0"/>
        <w:numPr>
          <w:ilvl w:val="0"/>
          <w:numId w:val="35"/>
        </w:numPr>
        <w:tabs>
          <w:tab w:val="clear" w:pos="284"/>
          <w:tab w:val="left" w:pos="0"/>
        </w:tabs>
        <w:suppressAutoHyphens w:val="0"/>
        <w:spacing w:before="0" w:after="0"/>
        <w:rPr>
          <w:rFonts w:cstheme="minorHAnsi"/>
          <w:sz w:val="20"/>
          <w:szCs w:val="20"/>
        </w:rPr>
      </w:pPr>
      <w:r w:rsidRPr="00E30104">
        <w:rPr>
          <w:rFonts w:cstheme="minorHAnsi"/>
          <w:sz w:val="20"/>
          <w:szCs w:val="20"/>
        </w:rPr>
        <w:t xml:space="preserve">In caso di acquisto di sviluppo software, formazione o comunque servizi che prevedono rilascio </w:t>
      </w:r>
      <w:proofErr w:type="spellStart"/>
      <w:r w:rsidRPr="00E30104">
        <w:rPr>
          <w:rFonts w:cstheme="minorHAnsi"/>
          <w:sz w:val="20"/>
          <w:szCs w:val="20"/>
        </w:rPr>
        <w:t>deliverables</w:t>
      </w:r>
      <w:proofErr w:type="spellEnd"/>
      <w:r w:rsidRPr="00E30104">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394D1017" w14:textId="494A2438" w:rsidR="002C79DB" w:rsidRPr="00E30104" w:rsidRDefault="002C79DB" w:rsidP="00EA50C4">
      <w:pPr>
        <w:pStyle w:val="Titolo1"/>
        <w:keepNext w:val="0"/>
        <w:keepLines w:val="0"/>
        <w:widowControl w:val="0"/>
        <w:rPr>
          <w:rFonts w:cstheme="minorHAnsi"/>
          <w:sz w:val="20"/>
          <w:szCs w:val="20"/>
        </w:rPr>
      </w:pPr>
      <w:bookmarkStart w:id="14" w:name="_Toc473040147"/>
      <w:bookmarkStart w:id="15" w:name="_Toc492908430"/>
      <w:bookmarkEnd w:id="13"/>
      <w:r w:rsidRPr="00E30104">
        <w:rPr>
          <w:rFonts w:cstheme="minorHAnsi"/>
          <w:sz w:val="20"/>
          <w:szCs w:val="20"/>
        </w:rPr>
        <w:t xml:space="preserve">Art. </w:t>
      </w:r>
      <w:r w:rsidR="001D14B7">
        <w:rPr>
          <w:rFonts w:cstheme="minorHAnsi"/>
          <w:sz w:val="20"/>
          <w:szCs w:val="20"/>
        </w:rPr>
        <w:t>8</w:t>
      </w:r>
      <w:r w:rsidRPr="00E30104">
        <w:rPr>
          <w:rFonts w:cstheme="minorHAnsi"/>
          <w:sz w:val="20"/>
          <w:szCs w:val="20"/>
        </w:rPr>
        <w:t>- Livelli di servizio</w:t>
      </w:r>
      <w:bookmarkEnd w:id="14"/>
      <w:bookmarkEnd w:id="15"/>
    </w:p>
    <w:p w14:paraId="5C6F1839" w14:textId="77777777" w:rsidR="002C79DB" w:rsidRPr="00E30104" w:rsidRDefault="00541A7C" w:rsidP="00817A30">
      <w:pPr>
        <w:pStyle w:val="comma"/>
        <w:widowControl w:val="0"/>
        <w:numPr>
          <w:ilvl w:val="0"/>
          <w:numId w:val="13"/>
        </w:numPr>
        <w:rPr>
          <w:rFonts w:cstheme="minorHAnsi"/>
          <w:i/>
          <w:sz w:val="20"/>
          <w:szCs w:val="20"/>
        </w:rPr>
      </w:pPr>
      <w:r w:rsidRPr="00E30104">
        <w:rPr>
          <w:rFonts w:cstheme="minorHAnsi"/>
          <w:sz w:val="20"/>
          <w:szCs w:val="20"/>
        </w:rPr>
        <w:t>I livelli di servizio sono quelli previsti nella RDO o nel Capitolato Tecnico (</w:t>
      </w:r>
      <w:r w:rsidRPr="00E30104">
        <w:rPr>
          <w:rFonts w:cstheme="minorHAnsi"/>
          <w:i/>
          <w:sz w:val="20"/>
          <w:szCs w:val="20"/>
        </w:rPr>
        <w:t xml:space="preserve">ove </w:t>
      </w:r>
      <w:r w:rsidR="00B67D1D" w:rsidRPr="00E30104">
        <w:rPr>
          <w:rFonts w:cstheme="minorHAnsi"/>
          <w:i/>
          <w:sz w:val="20"/>
          <w:szCs w:val="20"/>
        </w:rPr>
        <w:t>presente</w:t>
      </w:r>
      <w:r w:rsidRPr="00E30104">
        <w:rPr>
          <w:rFonts w:cstheme="minorHAnsi"/>
          <w:sz w:val="20"/>
          <w:szCs w:val="20"/>
        </w:rPr>
        <w:t>)</w:t>
      </w:r>
      <w:r w:rsidR="002C79DB" w:rsidRPr="00E30104">
        <w:rPr>
          <w:rFonts w:cstheme="minorHAnsi"/>
          <w:i/>
          <w:sz w:val="20"/>
          <w:szCs w:val="20"/>
        </w:rPr>
        <w:t>.</w:t>
      </w:r>
    </w:p>
    <w:p w14:paraId="2D0139B2" w14:textId="63C46F70" w:rsidR="002C79DB" w:rsidRPr="00E30104" w:rsidRDefault="002C79DB" w:rsidP="00EA50C4">
      <w:pPr>
        <w:pStyle w:val="Titolo1"/>
        <w:keepNext w:val="0"/>
        <w:keepLines w:val="0"/>
        <w:widowControl w:val="0"/>
        <w:rPr>
          <w:rFonts w:cstheme="minorHAnsi"/>
          <w:sz w:val="20"/>
          <w:szCs w:val="20"/>
        </w:rPr>
      </w:pPr>
      <w:bookmarkStart w:id="16" w:name="_Toc473040148"/>
      <w:bookmarkStart w:id="17" w:name="_Toc492908431"/>
      <w:r w:rsidRPr="00E30104">
        <w:rPr>
          <w:rFonts w:cstheme="minorHAnsi"/>
          <w:sz w:val="20"/>
          <w:szCs w:val="20"/>
        </w:rPr>
        <w:t xml:space="preserve">Art. </w:t>
      </w:r>
      <w:r w:rsidR="001D14B7">
        <w:rPr>
          <w:rFonts w:cstheme="minorHAnsi"/>
          <w:sz w:val="20"/>
          <w:szCs w:val="20"/>
        </w:rPr>
        <w:t>9</w:t>
      </w:r>
      <w:r w:rsidRPr="00E30104">
        <w:rPr>
          <w:rFonts w:cstheme="minorHAnsi"/>
          <w:sz w:val="20"/>
          <w:szCs w:val="20"/>
        </w:rPr>
        <w:t xml:space="preserve"> - Verifica di conformità</w:t>
      </w:r>
      <w:bookmarkEnd w:id="16"/>
      <w:bookmarkEnd w:id="17"/>
    </w:p>
    <w:p w14:paraId="230F263A" w14:textId="77777777" w:rsidR="00541A7C" w:rsidRPr="00E30104" w:rsidRDefault="00541A7C" w:rsidP="00286DAE">
      <w:pPr>
        <w:pStyle w:val="comma"/>
        <w:widowControl w:val="0"/>
        <w:numPr>
          <w:ilvl w:val="0"/>
          <w:numId w:val="36"/>
        </w:numPr>
        <w:rPr>
          <w:rFonts w:cstheme="minorHAnsi"/>
          <w:sz w:val="20"/>
          <w:szCs w:val="20"/>
        </w:rPr>
      </w:pPr>
      <w:r w:rsidRPr="00E30104">
        <w:rPr>
          <w:rFonts w:cstheme="minorHAnsi"/>
          <w:sz w:val="20"/>
          <w:szCs w:val="20"/>
        </w:rPr>
        <w:t xml:space="preserve">Tutte le prestazioni contrattuali saranno sottoposte a verifica di conformità nel rispetto di quanto previsto dall’art. 102 del Decreto Legislativo 18 aprile 2016 n. 50. </w:t>
      </w:r>
    </w:p>
    <w:p w14:paraId="4EE5DD38" w14:textId="77777777" w:rsidR="002C79DB" w:rsidRPr="00E30104" w:rsidRDefault="00A9222A" w:rsidP="00EA50C4">
      <w:pPr>
        <w:pStyle w:val="comma"/>
        <w:widowControl w:val="0"/>
        <w:rPr>
          <w:rFonts w:cstheme="minorHAnsi"/>
          <w:sz w:val="20"/>
          <w:szCs w:val="20"/>
        </w:rPr>
      </w:pPr>
      <w:r w:rsidRPr="00E30104">
        <w:rPr>
          <w:rFonts w:cstheme="minorHAnsi"/>
          <w:sz w:val="20"/>
          <w:szCs w:val="20"/>
        </w:rPr>
        <w:t>La verifica di conformità si intende positivamente superata solo se tutte le prestazioni contrattuali siano stat</w:t>
      </w:r>
      <w:r w:rsidR="0010485B" w:rsidRPr="00E30104">
        <w:rPr>
          <w:rFonts w:cstheme="minorHAnsi"/>
          <w:sz w:val="20"/>
          <w:szCs w:val="20"/>
        </w:rPr>
        <w:t>e</w:t>
      </w:r>
      <w:r w:rsidRPr="00E30104">
        <w:rPr>
          <w:rFonts w:cstheme="minorHAnsi"/>
          <w:sz w:val="20"/>
          <w:szCs w:val="20"/>
        </w:rPr>
        <w:t xml:space="preserve"> eseguit</w:t>
      </w:r>
      <w:r w:rsidR="00B307F9" w:rsidRPr="00E30104">
        <w:rPr>
          <w:rFonts w:cstheme="minorHAnsi"/>
          <w:sz w:val="20"/>
          <w:szCs w:val="20"/>
        </w:rPr>
        <w:t>e</w:t>
      </w:r>
      <w:r w:rsidRPr="00E30104">
        <w:rPr>
          <w:rFonts w:cstheme="minorHAnsi"/>
          <w:sz w:val="20"/>
          <w:szCs w:val="20"/>
        </w:rPr>
        <w:t xml:space="preserve"> </w:t>
      </w:r>
      <w:r w:rsidR="00B307F9" w:rsidRPr="00E30104">
        <w:rPr>
          <w:rFonts w:cstheme="minorHAnsi"/>
          <w:sz w:val="20"/>
          <w:szCs w:val="20"/>
        </w:rPr>
        <w:t xml:space="preserve">a perfetta regola d’arte, </w:t>
      </w:r>
      <w:r w:rsidRPr="00E30104">
        <w:rPr>
          <w:rFonts w:cstheme="minorHAnsi"/>
          <w:sz w:val="20"/>
          <w:szCs w:val="20"/>
        </w:rPr>
        <w:t>secondo le modalità indicate nel Capitolato tecnico (</w:t>
      </w:r>
      <w:r w:rsidRPr="00E30104">
        <w:rPr>
          <w:rFonts w:cstheme="minorHAnsi"/>
          <w:i/>
          <w:sz w:val="20"/>
          <w:szCs w:val="20"/>
        </w:rPr>
        <w:t>ove presente</w:t>
      </w:r>
      <w:r w:rsidRPr="00E30104">
        <w:rPr>
          <w:rFonts w:cstheme="minorHAnsi"/>
          <w:sz w:val="20"/>
          <w:szCs w:val="20"/>
        </w:rPr>
        <w:t xml:space="preserve">), nella </w:t>
      </w:r>
      <w:proofErr w:type="spellStart"/>
      <w:r w:rsidRPr="00E30104">
        <w:rPr>
          <w:rFonts w:cstheme="minorHAnsi"/>
          <w:sz w:val="20"/>
          <w:szCs w:val="20"/>
        </w:rPr>
        <w:t>RdO</w:t>
      </w:r>
      <w:proofErr w:type="spellEnd"/>
      <w:r w:rsidRPr="00E30104">
        <w:rPr>
          <w:rFonts w:cstheme="minorHAnsi"/>
          <w:sz w:val="20"/>
          <w:szCs w:val="20"/>
        </w:rPr>
        <w:t xml:space="preserve"> e nel presente contratto</w:t>
      </w:r>
      <w:r w:rsidR="00B307F9" w:rsidRPr="00E30104">
        <w:rPr>
          <w:rFonts w:cstheme="minorHAnsi"/>
          <w:sz w:val="20"/>
          <w:szCs w:val="20"/>
        </w:rPr>
        <w:t>,</w:t>
      </w:r>
      <w:r w:rsidR="002C79DB" w:rsidRPr="00E30104">
        <w:rPr>
          <w:rFonts w:cstheme="minorHAnsi"/>
          <w:sz w:val="20"/>
          <w:szCs w:val="20"/>
        </w:rPr>
        <w:t xml:space="preserve"> secondo la documentazione tecnica e d'uso fornita dall'Impresa</w:t>
      </w:r>
      <w:r w:rsidR="00B307F9" w:rsidRPr="00E30104">
        <w:rPr>
          <w:rFonts w:cstheme="minorHAnsi"/>
          <w:sz w:val="20"/>
          <w:szCs w:val="20"/>
        </w:rPr>
        <w:t xml:space="preserve"> (</w:t>
      </w:r>
      <w:r w:rsidR="00B307F9" w:rsidRPr="00E30104">
        <w:rPr>
          <w:rFonts w:cstheme="minorHAnsi"/>
          <w:i/>
          <w:sz w:val="20"/>
          <w:szCs w:val="20"/>
        </w:rPr>
        <w:t>ove presente</w:t>
      </w:r>
      <w:r w:rsidR="00B307F9" w:rsidRPr="00E30104">
        <w:rPr>
          <w:rFonts w:cstheme="minorHAnsi"/>
          <w:sz w:val="20"/>
          <w:szCs w:val="20"/>
        </w:rPr>
        <w:t>)</w:t>
      </w:r>
      <w:r w:rsidR="007A487A" w:rsidRPr="00E30104">
        <w:rPr>
          <w:rFonts w:cstheme="minorHAnsi"/>
          <w:sz w:val="20"/>
          <w:szCs w:val="20"/>
        </w:rPr>
        <w:t xml:space="preserve">. </w:t>
      </w:r>
    </w:p>
    <w:p w14:paraId="23A87BFB"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data del verbale che attesta il positivo esito della verifica di conformità verrà considerata</w:t>
      </w:r>
      <w:r w:rsidR="007A487A" w:rsidRPr="00E30104">
        <w:rPr>
          <w:rFonts w:cstheme="minorHAnsi"/>
          <w:sz w:val="20"/>
          <w:szCs w:val="20"/>
        </w:rPr>
        <w:t>, in caso di acquisto di beni,</w:t>
      </w:r>
      <w:r w:rsidRPr="00E30104">
        <w:rPr>
          <w:rFonts w:cstheme="minorHAnsi"/>
          <w:sz w:val="20"/>
          <w:szCs w:val="20"/>
        </w:rPr>
        <w:t xml:space="preserve"> “Data di accettazione de</w:t>
      </w:r>
      <w:r w:rsidR="00F03291" w:rsidRPr="00E30104">
        <w:rPr>
          <w:rFonts w:cstheme="minorHAnsi"/>
          <w:sz w:val="20"/>
          <w:szCs w:val="20"/>
        </w:rPr>
        <w:t>lla Fornitura</w:t>
      </w:r>
      <w:r w:rsidRPr="00E30104">
        <w:rPr>
          <w:rFonts w:cstheme="minorHAnsi"/>
          <w:sz w:val="20"/>
          <w:szCs w:val="20"/>
        </w:rPr>
        <w:t>”</w:t>
      </w:r>
      <w:r w:rsidR="00F03291" w:rsidRPr="00E30104">
        <w:rPr>
          <w:rFonts w:cstheme="minorHAnsi"/>
          <w:sz w:val="20"/>
          <w:szCs w:val="20"/>
        </w:rPr>
        <w:t xml:space="preserve"> oppure</w:t>
      </w:r>
      <w:r w:rsidR="007A487A" w:rsidRPr="00E30104">
        <w:rPr>
          <w:rFonts w:cstheme="minorHAnsi"/>
          <w:sz w:val="20"/>
          <w:szCs w:val="20"/>
        </w:rPr>
        <w:t>, in caso di acquisto di servizi,</w:t>
      </w:r>
      <w:r w:rsidR="00F03291" w:rsidRPr="00E30104">
        <w:rPr>
          <w:rFonts w:cstheme="minorHAnsi"/>
          <w:sz w:val="20"/>
          <w:szCs w:val="20"/>
        </w:rPr>
        <w:t xml:space="preserve"> “Data di accettazione dei servizi”</w:t>
      </w:r>
      <w:r w:rsidRPr="00E30104">
        <w:rPr>
          <w:rFonts w:cstheme="minorHAnsi"/>
          <w:sz w:val="20"/>
          <w:szCs w:val="20"/>
        </w:rPr>
        <w:t xml:space="preserve">. </w:t>
      </w:r>
    </w:p>
    <w:p w14:paraId="1C9E19F9"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 ferma l’applicazione delle penali relative di cui al successivo art. </w:t>
      </w:r>
      <w:r w:rsidR="00F03291" w:rsidRPr="00E30104">
        <w:rPr>
          <w:rFonts w:cstheme="minorHAnsi"/>
          <w:sz w:val="20"/>
          <w:szCs w:val="20"/>
        </w:rPr>
        <w:t xml:space="preserve"> </w:t>
      </w:r>
      <w:r w:rsidRPr="00E30104">
        <w:rPr>
          <w:rFonts w:cstheme="minorHAnsi"/>
          <w:sz w:val="20"/>
          <w:szCs w:val="20"/>
        </w:rPr>
        <w:t xml:space="preserve">“Penali”. </w:t>
      </w:r>
    </w:p>
    <w:p w14:paraId="785723A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Nell’ipotesi in cui anche la seconda verifica di conformità dia esito negativo, la Committente, ferma restando l’applicazione delle penali, avrà facoltà di dichiarare risolto di diritto il contratto ai sensi dell’art. “Risoluzione”, nonché dell’art. 1456 cod. civ. </w:t>
      </w:r>
    </w:p>
    <w:p w14:paraId="41FF6801"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consentono la verifica di conformità per la totalità delle prestazioni contrattuali, </w:t>
      </w:r>
      <w:proofErr w:type="spellStart"/>
      <w:r w:rsidRPr="00E30104">
        <w:rPr>
          <w:rFonts w:cstheme="minorHAnsi"/>
          <w:sz w:val="20"/>
          <w:szCs w:val="20"/>
        </w:rPr>
        <w:t>Sogei</w:t>
      </w:r>
      <w:proofErr w:type="spellEnd"/>
      <w:r w:rsidRPr="00E30104">
        <w:rPr>
          <w:rFonts w:cstheme="minorHAnsi"/>
          <w:sz w:val="20"/>
          <w:szCs w:val="20"/>
        </w:rPr>
        <w:t xml:space="preserve"> si riserva di effettuare, in relazione alla natura dei beni e</w:t>
      </w:r>
      <w:r w:rsidR="008E066A" w:rsidRPr="00E30104">
        <w:rPr>
          <w:rFonts w:cstheme="minorHAnsi"/>
          <w:sz w:val="20"/>
          <w:szCs w:val="20"/>
        </w:rPr>
        <w:t>/o</w:t>
      </w:r>
      <w:r w:rsidRPr="00E30104">
        <w:rPr>
          <w:rFonts w:cstheme="minorHAnsi"/>
          <w:sz w:val="20"/>
          <w:szCs w:val="20"/>
        </w:rPr>
        <w:t xml:space="preserve"> dei servizi e al loro valore, controlli a campione con modalità comunque idonee a garantire la verifica dell’esecuzione contrattuale.</w:t>
      </w:r>
    </w:p>
    <w:p w14:paraId="7E45B9F6"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previsto dai precedenti commi, nei casi in cui le particolari caratteristiche dell'oggetto contrattuale non consentano l'effettuazione delle attività di verifica di conformità, la </w:t>
      </w:r>
      <w:proofErr w:type="spellStart"/>
      <w:r w:rsidRPr="00E30104">
        <w:rPr>
          <w:rFonts w:cstheme="minorHAnsi"/>
          <w:sz w:val="20"/>
          <w:szCs w:val="20"/>
        </w:rPr>
        <w:t>Sogei</w:t>
      </w:r>
      <w:proofErr w:type="spellEnd"/>
      <w:r w:rsidRPr="00E30104">
        <w:rPr>
          <w:rFonts w:cstheme="minorHAnsi"/>
          <w:sz w:val="20"/>
          <w:szCs w:val="20"/>
        </w:rPr>
        <w:t xml:space="preserve"> 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53FC1D22"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In deroga a quanto sopra previsto, la </w:t>
      </w:r>
      <w:proofErr w:type="spellStart"/>
      <w:r w:rsidRPr="00E30104">
        <w:rPr>
          <w:rFonts w:cstheme="minorHAnsi"/>
          <w:sz w:val="20"/>
          <w:szCs w:val="20"/>
        </w:rPr>
        <w:t>Sogei</w:t>
      </w:r>
      <w:proofErr w:type="spellEnd"/>
      <w:r w:rsidRPr="00E30104">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E30104">
        <w:rPr>
          <w:rFonts w:cstheme="minorHAnsi"/>
          <w:sz w:val="20"/>
          <w:szCs w:val="20"/>
        </w:rPr>
        <w:t xml:space="preserve"> </w:t>
      </w:r>
    </w:p>
    <w:p w14:paraId="09F68A7B" w14:textId="77777777" w:rsidR="00D62159" w:rsidRPr="00E30104" w:rsidRDefault="007B183A" w:rsidP="007B183A">
      <w:pPr>
        <w:pStyle w:val="comma"/>
        <w:rPr>
          <w:rFonts w:cstheme="minorHAnsi"/>
          <w:sz w:val="20"/>
          <w:szCs w:val="20"/>
        </w:rPr>
      </w:pPr>
      <w:r w:rsidRPr="00E30104">
        <w:rPr>
          <w:rFonts w:cstheme="minorHAnsi"/>
          <w:sz w:val="20"/>
          <w:szCs w:val="20"/>
        </w:rPr>
        <w:t>Conclusa positivamente la verifica di conformità</w:t>
      </w:r>
      <w:r w:rsidR="00CF3B6A" w:rsidRPr="00E30104">
        <w:rPr>
          <w:rFonts w:cstheme="minorHAnsi"/>
          <w:sz w:val="20"/>
          <w:szCs w:val="20"/>
        </w:rPr>
        <w:t>, e comunque entro un termine non superiore a sette giorni dalla conclusione della stessa</w:t>
      </w:r>
      <w:r w:rsidRPr="00E30104">
        <w:rPr>
          <w:rFonts w:cstheme="minorHAnsi"/>
          <w:sz w:val="20"/>
          <w:szCs w:val="20"/>
        </w:rPr>
        <w:t xml:space="preserve"> la Committente rilascia il certificato di pagamento o altro documento equivalente ai fini dell’emissione della fattura da parte dell’appaltatore.</w:t>
      </w:r>
      <w:r w:rsidR="00D62159" w:rsidRPr="00E30104">
        <w:rPr>
          <w:rFonts w:cstheme="minorHAnsi"/>
          <w:sz w:val="20"/>
          <w:szCs w:val="20"/>
        </w:rPr>
        <w:t xml:space="preserve">  </w:t>
      </w:r>
    </w:p>
    <w:p w14:paraId="5FF9D50A" w14:textId="77777777" w:rsidR="00F03291" w:rsidRPr="00E30104" w:rsidRDefault="00F03291" w:rsidP="00EA50C4">
      <w:pPr>
        <w:pStyle w:val="comma"/>
        <w:widowControl w:val="0"/>
        <w:rPr>
          <w:rFonts w:cstheme="minorHAnsi"/>
          <w:sz w:val="20"/>
          <w:szCs w:val="20"/>
        </w:rPr>
      </w:pPr>
      <w:r w:rsidRPr="00E30104">
        <w:rPr>
          <w:rFonts w:cstheme="minorHAnsi"/>
          <w:sz w:val="20"/>
          <w:szCs w:val="20"/>
        </w:rPr>
        <w:t>Su richiesta dell’Impresa, la Committente emetterà il certificato di esecuzione prestazioni dei servizi (CES), coerentemente al modello predisposto dall’A.N.AC</w:t>
      </w:r>
      <w:r w:rsidR="009D2CEE" w:rsidRPr="00E30104">
        <w:rPr>
          <w:rFonts w:cstheme="minorHAnsi"/>
          <w:sz w:val="20"/>
          <w:szCs w:val="20"/>
        </w:rPr>
        <w:t>.</w:t>
      </w:r>
      <w:r w:rsidRPr="00E30104">
        <w:rPr>
          <w:rFonts w:cstheme="minorHAnsi"/>
          <w:sz w:val="20"/>
          <w:szCs w:val="20"/>
        </w:rPr>
        <w:t xml:space="preserve"> Autorità Nazionale Anticorruzione. Il certificato verrà emesso solo a seguito della verifica della corretta esecuzione delle prestazioni contrattuali, nel rispetto delle </w:t>
      </w:r>
      <w:r w:rsidRPr="00E30104">
        <w:rPr>
          <w:rFonts w:cstheme="minorHAnsi"/>
          <w:sz w:val="20"/>
          <w:szCs w:val="20"/>
        </w:rPr>
        <w:lastRenderedPageBreak/>
        <w:t>prescrizioni contrattuali e della normativa vigente.</w:t>
      </w:r>
    </w:p>
    <w:p w14:paraId="0E6ED4ED" w14:textId="5D612FDD" w:rsidR="007045BD" w:rsidRPr="00E30104" w:rsidRDefault="002C79DB" w:rsidP="00D325ED">
      <w:pPr>
        <w:pStyle w:val="Titolo1"/>
        <w:keepNext w:val="0"/>
        <w:keepLines w:val="0"/>
        <w:widowControl w:val="0"/>
        <w:rPr>
          <w:rFonts w:cstheme="minorHAnsi"/>
          <w:sz w:val="20"/>
          <w:szCs w:val="20"/>
        </w:rPr>
      </w:pPr>
      <w:bookmarkStart w:id="18" w:name="_Toc473040149"/>
      <w:bookmarkStart w:id="19" w:name="_Toc492908432"/>
      <w:r w:rsidRPr="00E30104">
        <w:rPr>
          <w:rFonts w:cstheme="minorHAnsi"/>
          <w:sz w:val="20"/>
          <w:szCs w:val="20"/>
        </w:rPr>
        <w:t xml:space="preserve">Art. </w:t>
      </w:r>
      <w:r w:rsidR="001D14B7">
        <w:rPr>
          <w:rFonts w:cstheme="minorHAnsi"/>
          <w:sz w:val="20"/>
          <w:szCs w:val="20"/>
        </w:rPr>
        <w:t>10</w:t>
      </w:r>
      <w:r w:rsidR="00BD1F3D" w:rsidRPr="00E30104">
        <w:rPr>
          <w:rFonts w:cstheme="minorHAnsi"/>
          <w:sz w:val="20"/>
          <w:szCs w:val="20"/>
        </w:rPr>
        <w:t xml:space="preserve"> </w:t>
      </w:r>
      <w:r w:rsidRPr="00E30104">
        <w:rPr>
          <w:rFonts w:cstheme="minorHAnsi"/>
          <w:sz w:val="20"/>
          <w:szCs w:val="20"/>
        </w:rPr>
        <w:t xml:space="preserve">– Penali </w:t>
      </w:r>
      <w:bookmarkEnd w:id="18"/>
      <w:bookmarkEnd w:id="19"/>
    </w:p>
    <w:p w14:paraId="4CEB37FA" w14:textId="77777777" w:rsidR="007B4E75" w:rsidRPr="00E30104" w:rsidRDefault="00D325ED" w:rsidP="00286DAE">
      <w:pPr>
        <w:pStyle w:val="comma"/>
        <w:widowControl w:val="0"/>
        <w:numPr>
          <w:ilvl w:val="0"/>
          <w:numId w:val="38"/>
        </w:numPr>
        <w:rPr>
          <w:rFonts w:cstheme="minorHAnsi"/>
          <w:sz w:val="20"/>
          <w:szCs w:val="20"/>
        </w:rPr>
      </w:pPr>
      <w:r w:rsidRPr="00E30104">
        <w:rPr>
          <w:rFonts w:cstheme="minorHAnsi"/>
          <w:sz w:val="20"/>
          <w:szCs w:val="20"/>
        </w:rPr>
        <w:t xml:space="preserve"> </w:t>
      </w:r>
      <w:r w:rsidR="007B4E75" w:rsidRPr="00E30104">
        <w:rPr>
          <w:rFonts w:cstheme="minorHAnsi"/>
          <w:sz w:val="20"/>
          <w:szCs w:val="20"/>
        </w:rPr>
        <w:t>Il Fornitore prende atto che la Committente applicherà le penali contrattuali previste nel Capitolato Tecnico (</w:t>
      </w:r>
      <w:r w:rsidR="007B4E75" w:rsidRPr="00E30104">
        <w:rPr>
          <w:rFonts w:cstheme="minorHAnsi"/>
          <w:i/>
          <w:sz w:val="20"/>
          <w:szCs w:val="20"/>
        </w:rPr>
        <w:t>ove presente</w:t>
      </w:r>
      <w:r w:rsidR="007B4E75" w:rsidRPr="00E30104">
        <w:rPr>
          <w:rFonts w:cstheme="minorHAnsi"/>
          <w:sz w:val="20"/>
          <w:szCs w:val="20"/>
        </w:rPr>
        <w:t>)</w:t>
      </w:r>
      <w:r w:rsidR="0088430C" w:rsidRPr="00E30104">
        <w:rPr>
          <w:rFonts w:cstheme="minorHAnsi"/>
          <w:sz w:val="20"/>
          <w:szCs w:val="20"/>
        </w:rPr>
        <w:t xml:space="preserve"> che devono intendersi qui integralmente trascritte</w:t>
      </w:r>
      <w:r w:rsidR="007B4E75" w:rsidRPr="00E30104">
        <w:rPr>
          <w:rFonts w:cstheme="minorHAnsi"/>
          <w:sz w:val="20"/>
          <w:szCs w:val="20"/>
        </w:rPr>
        <w:t xml:space="preserve">. Le penali di cui ai seguenti commi trovano applicazione nel caso in cui il Capitolato tecnico non le preveda oppure nel caso in cui non vi sia un Capitolato Tecnico. </w:t>
      </w:r>
    </w:p>
    <w:p w14:paraId="55FA9264" w14:textId="38A23364" w:rsidR="0088430C" w:rsidRDefault="00A70D4B" w:rsidP="00EA50C4">
      <w:pPr>
        <w:pStyle w:val="comma"/>
        <w:widowControl w:val="0"/>
        <w:rPr>
          <w:rFonts w:cstheme="minorHAnsi"/>
          <w:sz w:val="20"/>
          <w:szCs w:val="20"/>
        </w:rPr>
      </w:pPr>
      <w:r w:rsidRPr="00E30104">
        <w:rPr>
          <w:rFonts w:cstheme="minorHAnsi"/>
          <w:sz w:val="20"/>
          <w:szCs w:val="20"/>
        </w:rPr>
        <w:t xml:space="preserve"> </w:t>
      </w:r>
      <w:r w:rsidR="0088430C" w:rsidRPr="00E30104">
        <w:rPr>
          <w:rFonts w:cstheme="minorHAnsi"/>
          <w:sz w:val="20"/>
          <w:szCs w:val="20"/>
        </w:rPr>
        <w:t>(</w:t>
      </w:r>
      <w:r w:rsidR="0088430C" w:rsidRPr="00E30104">
        <w:rPr>
          <w:rFonts w:cstheme="minorHAnsi"/>
          <w:i/>
          <w:sz w:val="20"/>
          <w:szCs w:val="20"/>
        </w:rPr>
        <w:t>in caso di acquisto di beni e servizi o di soli servizi</w:t>
      </w:r>
      <w:r w:rsidR="0088430C" w:rsidRPr="00E30104">
        <w:rPr>
          <w:rFonts w:cstheme="minorHAnsi"/>
          <w:sz w:val="20"/>
          <w:szCs w:val="20"/>
        </w:rPr>
        <w:t xml:space="preserve">) Nel caso in cui durante l’esecuzione del Contratto, la Committente riscontri il mancato rispetto da parte del Responsabile della fornitura degli adempimenti prescritti </w:t>
      </w:r>
      <w:r w:rsidR="0088430C" w:rsidRPr="00865B70">
        <w:rPr>
          <w:rFonts w:cstheme="minorHAnsi"/>
          <w:sz w:val="20"/>
          <w:szCs w:val="20"/>
        </w:rPr>
        <w:t xml:space="preserve">all’art. </w:t>
      </w:r>
      <w:r w:rsidR="00865B70" w:rsidRPr="00865B70">
        <w:rPr>
          <w:rFonts w:cstheme="minorHAnsi"/>
          <w:sz w:val="20"/>
          <w:szCs w:val="20"/>
        </w:rPr>
        <w:t>20</w:t>
      </w:r>
      <w:r w:rsidR="0088430C" w:rsidRPr="00865B70">
        <w:rPr>
          <w:rFonts w:cstheme="minorHAnsi"/>
          <w:sz w:val="20"/>
          <w:szCs w:val="20"/>
        </w:rPr>
        <w:t xml:space="preserve"> comma 8, la Committente si riserva di applicare la penale una tantum pari al 3 % (tre percento) dell’importo del Contratto.</w:t>
      </w:r>
    </w:p>
    <w:p w14:paraId="5B33CD41" w14:textId="7B0BA417" w:rsidR="00ED1DF6" w:rsidRPr="00A70D4B" w:rsidRDefault="00ED1DF6" w:rsidP="00A70D4B">
      <w:pPr>
        <w:pStyle w:val="comma"/>
        <w:widowControl w:val="0"/>
        <w:numPr>
          <w:ilvl w:val="0"/>
          <w:numId w:val="38"/>
        </w:numPr>
        <w:rPr>
          <w:rFonts w:cstheme="minorHAnsi"/>
          <w:sz w:val="20"/>
          <w:szCs w:val="20"/>
        </w:rPr>
      </w:pPr>
      <w:r w:rsidRPr="00A70D4B">
        <w:rPr>
          <w:rFonts w:cstheme="minorHAnsi"/>
          <w:sz w:val="20"/>
          <w:szCs w:val="20"/>
        </w:rPr>
        <w:t xml:space="preserve">Nel caso in cui, come previsto al paragrafo __ dell’”Allegato Privacy” di cui all’allegato __ al presente Contratto, all’esito delle verifiche, ispezioni e audit e </w:t>
      </w:r>
      <w:proofErr w:type="spellStart"/>
      <w:r w:rsidRPr="00A70D4B">
        <w:rPr>
          <w:rFonts w:cstheme="minorHAnsi"/>
          <w:sz w:val="20"/>
          <w:szCs w:val="20"/>
        </w:rPr>
        <w:t>assessment</w:t>
      </w:r>
      <w:proofErr w:type="spellEnd"/>
      <w:r w:rsidRPr="00A70D4B">
        <w:rPr>
          <w:rFonts w:cstheme="minorHAnsi"/>
          <w:sz w:val="20"/>
          <w:szCs w:val="20"/>
        </w:rPr>
        <w:t xml:space="preserve"> compiuti dalla Committente o da terzi autorizzati, le misure di sicurezza adottate dal - Responsabile primario/Sub responsabile e/o/ terzo autorizzato al trattamento dovessero risultare inadeguate rispetto al rischio del trattamento o, comunque, inidonee ad assicurare l’applicazione delle “Norme in materia di protezione dei dati personali”, </w:t>
      </w:r>
      <w:proofErr w:type="spellStart"/>
      <w:r w:rsidRPr="00A70D4B">
        <w:rPr>
          <w:rFonts w:cstheme="minorHAnsi"/>
          <w:sz w:val="20"/>
          <w:szCs w:val="20"/>
        </w:rPr>
        <w:t>Sogei</w:t>
      </w:r>
      <w:proofErr w:type="spellEnd"/>
      <w:r w:rsidRPr="00A70D4B">
        <w:rPr>
          <w:rFonts w:cstheme="minorHAnsi"/>
          <w:sz w:val="20"/>
          <w:szCs w:val="20"/>
        </w:rPr>
        <w:t xml:space="preserve"> applicherà al Fornitore - Responsabile primario/Sub responsabile del trattamento una penale pari all’1 per mille del corrispettivo massimo complessivo di cui all’art. __ comma 1 per ogni giorno necessario per il Fornitore per l’adozione di misure di sicurezza idonee ad assicurare l’applicazione delle “Norme in materia di protezione dei dati personali”, salvo il maggior danno. Resta fermo quanto previsto all’art. </w:t>
      </w:r>
      <w:proofErr w:type="gramStart"/>
      <w:r w:rsidRPr="00A70D4B">
        <w:rPr>
          <w:rFonts w:cstheme="minorHAnsi"/>
          <w:sz w:val="20"/>
          <w:szCs w:val="20"/>
        </w:rPr>
        <w:t>19..</w:t>
      </w:r>
      <w:proofErr w:type="gramEnd"/>
      <w:r w:rsidRPr="00A70D4B">
        <w:rPr>
          <w:rFonts w:cstheme="minorHAnsi"/>
          <w:sz w:val="20"/>
          <w:szCs w:val="20"/>
        </w:rPr>
        <w:t xml:space="preserve"> </w:t>
      </w:r>
    </w:p>
    <w:p w14:paraId="1EFAE02B" w14:textId="77777777" w:rsidR="00D62159" w:rsidRPr="00E30104" w:rsidRDefault="00D62159" w:rsidP="00EA50C4">
      <w:pPr>
        <w:pStyle w:val="comma"/>
        <w:widowControl w:val="0"/>
        <w:rPr>
          <w:rFonts w:cstheme="minorHAnsi"/>
          <w:sz w:val="20"/>
          <w:szCs w:val="20"/>
        </w:rPr>
      </w:pPr>
      <w:r w:rsidRPr="00E30104">
        <w:rPr>
          <w:rFonts w:cstheme="minorHAnsi"/>
          <w:sz w:val="20"/>
          <w:szCs w:val="20"/>
        </w:rPr>
        <w:t xml:space="preserve">Il valore complessivo delle penali non può comunque superare, complessivamente, il 10 per cento di detto ammontare netto contrattuale di cui al successivo articolo intitolato “Corrispettivo”, comma 1. Qualora il valore complessivo delle penali inflitte all’Impresa raggiunga il 10% di tale corrispettivo, la Committente ha facoltà, in qualunque tempo, di risolvere di diritto il presente contratto con le modalità nello stesso espresse, oltre il risarcimento di tutti i danni. </w:t>
      </w:r>
    </w:p>
    <w:p w14:paraId="197694FC" w14:textId="77777777" w:rsidR="003F6F70" w:rsidRPr="00E30104" w:rsidRDefault="003F6F70" w:rsidP="00EA50C4">
      <w:pPr>
        <w:pStyle w:val="comma"/>
        <w:widowControl w:val="0"/>
        <w:rPr>
          <w:rFonts w:cstheme="minorHAnsi"/>
          <w:sz w:val="20"/>
          <w:szCs w:val="20"/>
        </w:rPr>
      </w:pPr>
      <w:r w:rsidRPr="00E30104">
        <w:rPr>
          <w:rFonts w:cstheme="minorHAnsi"/>
          <w:sz w:val="20"/>
          <w:szCs w:val="20"/>
        </w:rPr>
        <w:t>Le penali verranno applicate previa contestazione dell’addebito e valutazione delle deduzioni addotte dal Fornitore e da questa comunicate alla Committente nel termine massimo di giorni 5 (cinque) solari dalla stessa contestazione.</w:t>
      </w:r>
    </w:p>
    <w:p w14:paraId="753E4655"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 xml:space="preserve">Per l’applicazione delle penali </w:t>
      </w:r>
      <w:proofErr w:type="spellStart"/>
      <w:r w:rsidRPr="00E30104">
        <w:rPr>
          <w:rFonts w:cstheme="minorHAnsi"/>
          <w:sz w:val="20"/>
          <w:szCs w:val="20"/>
        </w:rPr>
        <w:t>Sogei</w:t>
      </w:r>
      <w:proofErr w:type="spellEnd"/>
      <w:r w:rsidRPr="00E30104">
        <w:rPr>
          <w:rFonts w:cstheme="minorHAnsi"/>
          <w:sz w:val="20"/>
          <w:szCs w:val="20"/>
        </w:rPr>
        <w:t xml:space="preserve"> si riserva la facoltà di compensare il credito con quanto dovuto al Fornitore ovvero, ove prevista la prestazione di una </w:t>
      </w:r>
      <w:r w:rsidR="003F6F70" w:rsidRPr="00E30104">
        <w:rPr>
          <w:rFonts w:cstheme="minorHAnsi"/>
          <w:sz w:val="20"/>
          <w:szCs w:val="20"/>
        </w:rPr>
        <w:t>garanzia definitiva</w:t>
      </w:r>
      <w:r w:rsidRPr="00E30104">
        <w:rPr>
          <w:rFonts w:cstheme="minorHAnsi"/>
          <w:sz w:val="20"/>
          <w:szCs w:val="20"/>
        </w:rPr>
        <w:t xml:space="preserve">, di effettuare una ritenuta sulla </w:t>
      </w:r>
      <w:r w:rsidR="003F6F70" w:rsidRPr="00E30104">
        <w:rPr>
          <w:rFonts w:cstheme="minorHAnsi"/>
          <w:sz w:val="20"/>
          <w:szCs w:val="20"/>
        </w:rPr>
        <w:t xml:space="preserve">garanzia </w:t>
      </w:r>
      <w:r w:rsidRPr="00E30104">
        <w:rPr>
          <w:rFonts w:cstheme="minorHAnsi"/>
          <w:sz w:val="20"/>
          <w:szCs w:val="20"/>
        </w:rPr>
        <w:t>prestata dal Fornitore.</w:t>
      </w:r>
    </w:p>
    <w:p w14:paraId="711D3352" w14:textId="77777777" w:rsidR="005803A3" w:rsidRPr="00E30104" w:rsidRDefault="00E021C2" w:rsidP="00EA50C4">
      <w:pPr>
        <w:pStyle w:val="comma"/>
        <w:widowControl w:val="0"/>
        <w:rPr>
          <w:rFonts w:cstheme="minorHAnsi"/>
          <w:sz w:val="20"/>
          <w:szCs w:val="20"/>
        </w:rPr>
      </w:pPr>
      <w:r w:rsidRPr="00E30104">
        <w:rPr>
          <w:rFonts w:cstheme="minorHAnsi"/>
          <w:sz w:val="20"/>
          <w:szCs w:val="20"/>
        </w:rPr>
        <w:t>Ferma restando l’applicazione delle penali previste nei precedenti commi, la Committente si riserva di richiedere il maggior danno, sulla base di quanto disposto all’articolo 1382 cod. civ., nonché la risoluzione del presente contratto nell’ipotesi di grave e reiterato inadempimento.</w:t>
      </w:r>
    </w:p>
    <w:p w14:paraId="0846C827" w14:textId="77777777" w:rsidR="002C79DB" w:rsidRPr="00E30104" w:rsidRDefault="002C79DB" w:rsidP="00EA50C4">
      <w:pPr>
        <w:pStyle w:val="comma"/>
        <w:widowControl w:val="0"/>
        <w:rPr>
          <w:rFonts w:cstheme="minorHAnsi"/>
          <w:sz w:val="20"/>
          <w:szCs w:val="20"/>
        </w:rPr>
      </w:pPr>
      <w:r w:rsidRPr="00E30104">
        <w:rPr>
          <w:rFonts w:cstheme="minorHAnsi"/>
          <w:sz w:val="20"/>
          <w:szCs w:val="20"/>
        </w:rPr>
        <w:t>La Società si impegna espressamente a rifondere l'ammontare delle penali che, per causali diverse da quelle di cui ai precedenti commi, l’Amministrazione dovesse applicare alla SOGEI a seguito di fatti che siano ascrivibili a sua responsabilità</w:t>
      </w:r>
      <w:r w:rsidR="006506F8" w:rsidRPr="00E30104">
        <w:rPr>
          <w:rFonts w:cstheme="minorHAnsi"/>
          <w:sz w:val="20"/>
          <w:szCs w:val="20"/>
        </w:rPr>
        <w:t>.</w:t>
      </w:r>
    </w:p>
    <w:p w14:paraId="1E794148" w14:textId="618A6B08" w:rsidR="002E5C5C" w:rsidRPr="00E30104" w:rsidRDefault="003977F0" w:rsidP="00EA50C4">
      <w:pPr>
        <w:pStyle w:val="Titolo1"/>
        <w:keepNext w:val="0"/>
        <w:keepLines w:val="0"/>
        <w:widowControl w:val="0"/>
        <w:rPr>
          <w:rFonts w:cstheme="minorHAnsi"/>
          <w:sz w:val="20"/>
          <w:szCs w:val="20"/>
        </w:rPr>
      </w:pPr>
      <w:bookmarkStart w:id="20" w:name="_Toc473040150"/>
      <w:bookmarkStart w:id="21" w:name="_Toc492908433"/>
      <w:r w:rsidRPr="00E30104">
        <w:rPr>
          <w:rFonts w:cstheme="minorHAnsi"/>
          <w:sz w:val="20"/>
          <w:szCs w:val="20"/>
        </w:rPr>
        <w:t xml:space="preserve">Art. </w:t>
      </w:r>
      <w:r w:rsidR="00F03291" w:rsidRPr="00E30104">
        <w:rPr>
          <w:rFonts w:cstheme="minorHAnsi"/>
          <w:sz w:val="20"/>
          <w:szCs w:val="20"/>
        </w:rPr>
        <w:t>1</w:t>
      </w:r>
      <w:r w:rsidR="001D14B7">
        <w:rPr>
          <w:rFonts w:cstheme="minorHAnsi"/>
          <w:sz w:val="20"/>
          <w:szCs w:val="20"/>
        </w:rPr>
        <w:t>1</w:t>
      </w:r>
      <w:r w:rsidR="00F03291" w:rsidRPr="00E30104">
        <w:rPr>
          <w:rFonts w:cstheme="minorHAnsi"/>
          <w:sz w:val="20"/>
          <w:szCs w:val="20"/>
        </w:rPr>
        <w:t xml:space="preserve"> </w:t>
      </w:r>
      <w:r w:rsidR="00A9222A" w:rsidRPr="00E30104">
        <w:rPr>
          <w:rFonts w:cstheme="minorHAnsi"/>
          <w:sz w:val="20"/>
          <w:szCs w:val="20"/>
        </w:rPr>
        <w:t>–</w:t>
      </w:r>
      <w:r w:rsidRPr="00E30104">
        <w:rPr>
          <w:rFonts w:cstheme="minorHAnsi"/>
          <w:sz w:val="20"/>
          <w:szCs w:val="20"/>
        </w:rPr>
        <w:t xml:space="preserve"> </w:t>
      </w:r>
      <w:r w:rsidR="00B4485B" w:rsidRPr="00E30104">
        <w:rPr>
          <w:rFonts w:cstheme="minorHAnsi"/>
          <w:sz w:val="20"/>
          <w:szCs w:val="20"/>
        </w:rPr>
        <w:t>C</w:t>
      </w:r>
      <w:r w:rsidRPr="00E30104">
        <w:rPr>
          <w:rFonts w:cstheme="minorHAnsi"/>
          <w:sz w:val="20"/>
          <w:szCs w:val="20"/>
        </w:rPr>
        <w:t>orrispettivi</w:t>
      </w:r>
      <w:bookmarkEnd w:id="20"/>
      <w:bookmarkEnd w:id="21"/>
      <w:r w:rsidR="00A9222A" w:rsidRPr="00E30104">
        <w:rPr>
          <w:rFonts w:cstheme="minorHAnsi"/>
          <w:sz w:val="20"/>
          <w:szCs w:val="20"/>
        </w:rPr>
        <w:t xml:space="preserve"> </w:t>
      </w:r>
    </w:p>
    <w:p w14:paraId="2CCA3B14" w14:textId="77777777" w:rsidR="006506F8" w:rsidRPr="00E30104" w:rsidRDefault="00A9222A" w:rsidP="00817A30">
      <w:pPr>
        <w:pStyle w:val="comma"/>
        <w:widowControl w:val="0"/>
        <w:numPr>
          <w:ilvl w:val="0"/>
          <w:numId w:val="14"/>
        </w:numPr>
        <w:rPr>
          <w:rFonts w:cstheme="minorHAnsi"/>
          <w:sz w:val="20"/>
          <w:szCs w:val="20"/>
        </w:rPr>
      </w:pPr>
      <w:r w:rsidRPr="00E30104">
        <w:rPr>
          <w:rFonts w:cstheme="minorHAnsi"/>
          <w:sz w:val="20"/>
          <w:szCs w:val="20"/>
        </w:rPr>
        <w:t>Tutti i corrispettivi sono indicati nel</w:t>
      </w:r>
      <w:r w:rsidR="006506F8" w:rsidRPr="00E30104">
        <w:rPr>
          <w:rFonts w:cstheme="minorHAnsi"/>
          <w:sz w:val="20"/>
          <w:szCs w:val="20"/>
        </w:rPr>
        <w:t>l</w:t>
      </w:r>
      <w:r w:rsidR="00724B10" w:rsidRPr="00E30104">
        <w:rPr>
          <w:rFonts w:cstheme="minorHAnsi"/>
          <w:sz w:val="20"/>
          <w:szCs w:val="20"/>
        </w:rPr>
        <w:t xml:space="preserve">’Offerta economica, nel </w:t>
      </w:r>
      <w:r w:rsidR="001B5D08" w:rsidRPr="00E30104">
        <w:rPr>
          <w:rFonts w:cstheme="minorHAnsi"/>
          <w:sz w:val="20"/>
          <w:szCs w:val="20"/>
        </w:rPr>
        <w:t>D</w:t>
      </w:r>
      <w:r w:rsidR="00724B10" w:rsidRPr="00E30104">
        <w:rPr>
          <w:rFonts w:cstheme="minorHAnsi"/>
          <w:sz w:val="20"/>
          <w:szCs w:val="20"/>
        </w:rPr>
        <w:t>ocumento di stipula (</w:t>
      </w:r>
      <w:r w:rsidR="00724B10" w:rsidRPr="00E30104">
        <w:rPr>
          <w:rFonts w:cstheme="minorHAnsi"/>
          <w:i/>
          <w:sz w:val="20"/>
          <w:szCs w:val="20"/>
        </w:rPr>
        <w:t>ove presente</w:t>
      </w:r>
      <w:r w:rsidR="00724B10" w:rsidRPr="00E30104">
        <w:rPr>
          <w:rFonts w:cstheme="minorHAnsi"/>
          <w:sz w:val="20"/>
          <w:szCs w:val="20"/>
        </w:rPr>
        <w:t>) e nel dettaglio tecnico economico (</w:t>
      </w:r>
      <w:r w:rsidR="00724B10" w:rsidRPr="00E30104">
        <w:rPr>
          <w:rFonts w:cstheme="minorHAnsi"/>
          <w:i/>
          <w:sz w:val="20"/>
          <w:szCs w:val="20"/>
        </w:rPr>
        <w:t>ove presente</w:t>
      </w:r>
      <w:r w:rsidR="00724B10" w:rsidRPr="00E30104">
        <w:rPr>
          <w:rFonts w:cstheme="minorHAnsi"/>
          <w:sz w:val="20"/>
          <w:szCs w:val="20"/>
        </w:rPr>
        <w:t xml:space="preserve">) </w:t>
      </w:r>
      <w:r w:rsidRPr="00E30104">
        <w:rPr>
          <w:rFonts w:cstheme="minorHAnsi"/>
          <w:sz w:val="20"/>
          <w:szCs w:val="20"/>
        </w:rPr>
        <w:t xml:space="preserve">e si intendono fissi ed invariabili per tutto il periodo contrattuale di validità </w:t>
      </w:r>
      <w:r w:rsidR="00724B10" w:rsidRPr="00E30104">
        <w:rPr>
          <w:rFonts w:cstheme="minorHAnsi"/>
          <w:sz w:val="20"/>
          <w:szCs w:val="20"/>
        </w:rPr>
        <w:t>del contratto</w:t>
      </w:r>
      <w:r w:rsidR="006506F8" w:rsidRPr="00E30104">
        <w:rPr>
          <w:rFonts w:cstheme="minorHAnsi"/>
          <w:sz w:val="20"/>
          <w:szCs w:val="20"/>
        </w:rPr>
        <w:t>,</w:t>
      </w:r>
      <w:r w:rsidRPr="00E30104">
        <w:rPr>
          <w:rFonts w:cstheme="minorHAnsi"/>
          <w:sz w:val="20"/>
          <w:szCs w:val="20"/>
        </w:rPr>
        <w:t xml:space="preserve"> ove in quest’ultimo non sia diversamente disposto. </w:t>
      </w:r>
    </w:p>
    <w:p w14:paraId="65493286" w14:textId="77777777" w:rsidR="00A9222A" w:rsidRPr="00E30104" w:rsidRDefault="00A9222A" w:rsidP="00330F5E">
      <w:pPr>
        <w:pStyle w:val="comma"/>
        <w:widowControl w:val="0"/>
        <w:numPr>
          <w:ilvl w:val="0"/>
          <w:numId w:val="14"/>
        </w:numPr>
        <w:ind w:left="1066" w:hanging="357"/>
        <w:rPr>
          <w:rFonts w:cstheme="minorHAnsi"/>
          <w:sz w:val="20"/>
          <w:szCs w:val="20"/>
        </w:rPr>
      </w:pPr>
      <w:r w:rsidRPr="00E30104">
        <w:rPr>
          <w:rFonts w:cstheme="minorHAnsi"/>
          <w:sz w:val="20"/>
          <w:szCs w:val="20"/>
        </w:rPr>
        <w:t>I prezzi devono altresì intendersi al netto di IVA</w:t>
      </w:r>
      <w:r w:rsidR="001B5D08" w:rsidRPr="00E30104">
        <w:rPr>
          <w:rFonts w:cstheme="minorHAnsi"/>
          <w:sz w:val="20"/>
          <w:szCs w:val="20"/>
        </w:rPr>
        <w:t>.</w:t>
      </w:r>
    </w:p>
    <w:p w14:paraId="3A87F890" w14:textId="5EED5BCF" w:rsidR="00330F5E" w:rsidRDefault="00330F5E" w:rsidP="00330F5E">
      <w:pPr>
        <w:pStyle w:val="comma"/>
        <w:widowControl w:val="0"/>
        <w:numPr>
          <w:ilvl w:val="0"/>
          <w:numId w:val="0"/>
        </w:numPr>
        <w:ind w:left="1070"/>
        <w:rPr>
          <w:rStyle w:val="Collegamentoipertestuale"/>
          <w:rFonts w:cstheme="minorHAnsi"/>
          <w:i/>
          <w:color w:val="E36C0A" w:themeColor="accent6" w:themeShade="BF"/>
          <w:sz w:val="20"/>
          <w:szCs w:val="20"/>
        </w:rPr>
      </w:pPr>
    </w:p>
    <w:p w14:paraId="52E80ACF" w14:textId="06A18C89" w:rsidR="00A70D4B" w:rsidRDefault="00A70D4B" w:rsidP="00330F5E">
      <w:pPr>
        <w:pStyle w:val="comma"/>
        <w:widowControl w:val="0"/>
        <w:numPr>
          <w:ilvl w:val="0"/>
          <w:numId w:val="0"/>
        </w:numPr>
        <w:ind w:left="1070"/>
        <w:rPr>
          <w:rStyle w:val="Collegamentoipertestuale"/>
          <w:rFonts w:cstheme="minorHAnsi"/>
          <w:i/>
          <w:color w:val="E36C0A" w:themeColor="accent6" w:themeShade="BF"/>
          <w:sz w:val="20"/>
          <w:szCs w:val="20"/>
        </w:rPr>
      </w:pPr>
    </w:p>
    <w:p w14:paraId="276C8B19" w14:textId="77777777" w:rsidR="00A70D4B" w:rsidRPr="00E30104" w:rsidRDefault="00A70D4B" w:rsidP="00330F5E">
      <w:pPr>
        <w:pStyle w:val="comma"/>
        <w:widowControl w:val="0"/>
        <w:numPr>
          <w:ilvl w:val="0"/>
          <w:numId w:val="0"/>
        </w:numPr>
        <w:ind w:left="1070"/>
        <w:rPr>
          <w:rFonts w:cstheme="minorHAnsi"/>
          <w:sz w:val="20"/>
          <w:szCs w:val="20"/>
        </w:rPr>
      </w:pPr>
    </w:p>
    <w:p w14:paraId="0D5781BC" w14:textId="316B5604" w:rsidR="008463EE" w:rsidRPr="00E30104" w:rsidRDefault="00BA7577" w:rsidP="00EA50C4">
      <w:pPr>
        <w:pStyle w:val="Titolo1"/>
        <w:keepNext w:val="0"/>
        <w:keepLines w:val="0"/>
        <w:widowControl w:val="0"/>
        <w:rPr>
          <w:rFonts w:cstheme="minorHAnsi"/>
          <w:sz w:val="20"/>
          <w:szCs w:val="20"/>
        </w:rPr>
      </w:pPr>
      <w:bookmarkStart w:id="22" w:name="_Toc473040151"/>
      <w:bookmarkStart w:id="23" w:name="_Toc492908434"/>
      <w:r w:rsidRPr="00E30104">
        <w:rPr>
          <w:rFonts w:cstheme="minorHAnsi"/>
          <w:sz w:val="20"/>
          <w:szCs w:val="20"/>
        </w:rPr>
        <w:t xml:space="preserve">Art. </w:t>
      </w:r>
      <w:r w:rsidR="00F03291" w:rsidRPr="00E30104">
        <w:rPr>
          <w:rFonts w:cstheme="minorHAnsi"/>
          <w:sz w:val="20"/>
          <w:szCs w:val="20"/>
        </w:rPr>
        <w:t>1</w:t>
      </w:r>
      <w:r w:rsidR="001D14B7">
        <w:rPr>
          <w:rFonts w:cstheme="minorHAnsi"/>
          <w:sz w:val="20"/>
          <w:szCs w:val="20"/>
        </w:rPr>
        <w:t>2</w:t>
      </w:r>
      <w:r w:rsidRPr="00E30104">
        <w:rPr>
          <w:rFonts w:cstheme="minorHAnsi"/>
          <w:sz w:val="20"/>
          <w:szCs w:val="20"/>
        </w:rPr>
        <w:t xml:space="preserve">- </w:t>
      </w:r>
      <w:r w:rsidR="00B4485B" w:rsidRPr="00E30104">
        <w:rPr>
          <w:rFonts w:cstheme="minorHAnsi"/>
          <w:sz w:val="20"/>
          <w:szCs w:val="20"/>
        </w:rPr>
        <w:t>F</w:t>
      </w:r>
      <w:r w:rsidRPr="00E30104">
        <w:rPr>
          <w:rFonts w:cstheme="minorHAnsi"/>
          <w:sz w:val="20"/>
          <w:szCs w:val="20"/>
        </w:rPr>
        <w:t>atturazione e modalità di pagamento</w:t>
      </w:r>
      <w:bookmarkEnd w:id="22"/>
      <w:bookmarkEnd w:id="23"/>
    </w:p>
    <w:p w14:paraId="5D7644F2" w14:textId="3E974D99" w:rsidR="00724B10" w:rsidRPr="00E30104" w:rsidRDefault="00A70D4B" w:rsidP="00286DAE">
      <w:pPr>
        <w:pStyle w:val="comma"/>
        <w:numPr>
          <w:ilvl w:val="0"/>
          <w:numId w:val="45"/>
        </w:numPr>
        <w:rPr>
          <w:rFonts w:cstheme="minorHAnsi"/>
          <w:sz w:val="20"/>
          <w:szCs w:val="20"/>
        </w:rPr>
      </w:pPr>
      <w:r w:rsidRPr="00E30104">
        <w:rPr>
          <w:rFonts w:cstheme="minorHAnsi"/>
          <w:i/>
          <w:sz w:val="20"/>
          <w:szCs w:val="20"/>
        </w:rPr>
        <w:t xml:space="preserve"> </w:t>
      </w:r>
      <w:r w:rsidR="00724B10" w:rsidRPr="00E30104">
        <w:rPr>
          <w:rFonts w:cstheme="minorHAnsi"/>
          <w:i/>
          <w:sz w:val="20"/>
          <w:szCs w:val="20"/>
        </w:rPr>
        <w:t>(il presente comma trova applicazione in caso di servizi a consumo</w:t>
      </w:r>
      <w:r w:rsidR="00724B10" w:rsidRPr="00E30104">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professionali erogate nel periodo di riferimento, nonché della verifica di conformità positiva. Nella fattura dovrà essere indicato il periodo temporale di riferimento.</w:t>
      </w:r>
    </w:p>
    <w:p w14:paraId="3516A282" w14:textId="77777777" w:rsidR="008463EE" w:rsidRPr="00E30104" w:rsidRDefault="008463EE" w:rsidP="00EA50C4">
      <w:pPr>
        <w:pStyle w:val="comma"/>
        <w:widowControl w:val="0"/>
        <w:spacing w:before="0" w:after="0"/>
        <w:ind w:hanging="357"/>
        <w:rPr>
          <w:rFonts w:cstheme="minorHAnsi"/>
          <w:sz w:val="20"/>
          <w:szCs w:val="20"/>
        </w:rPr>
      </w:pPr>
      <w:r w:rsidRPr="00E30104">
        <w:rPr>
          <w:rFonts w:cstheme="minorHAnsi"/>
          <w:sz w:val="20"/>
          <w:szCs w:val="20"/>
        </w:rPr>
        <w:t xml:space="preserve">Ciascuna fattura dovrà tassativamente riportare gli estremi del Repertorio, del CIG (Codice Identificativo Gare), del CUP (Codice Unico Progetto) ove obbligatorio ai sensi dell’art. 11 della legge 16 gennaio 2003, n. </w:t>
      </w:r>
      <w:r w:rsidRPr="00E30104">
        <w:rPr>
          <w:rFonts w:cstheme="minorHAnsi"/>
          <w:sz w:val="20"/>
          <w:szCs w:val="20"/>
        </w:rPr>
        <w:lastRenderedPageBreak/>
        <w:t>3, nonché contenere il riferimento alla tipologia/natura di lavorazione della prestazione oggetto della fattura e l’indicazione del relativo prezzo unitario, alla sede operativa dell’attività oggetto della fattura, l’indicazione del luogo di esecuzione dell’appalto, il periodo di competenza della fattura.</w:t>
      </w:r>
    </w:p>
    <w:p w14:paraId="40653369" w14:textId="77777777" w:rsidR="00BB65DF" w:rsidRPr="00E30104" w:rsidRDefault="00BB65DF" w:rsidP="00EA50C4">
      <w:pPr>
        <w:pStyle w:val="comma"/>
        <w:widowControl w:val="0"/>
        <w:spacing w:before="0" w:after="0"/>
        <w:ind w:hanging="357"/>
        <w:rPr>
          <w:rFonts w:cstheme="minorHAnsi"/>
          <w:sz w:val="20"/>
          <w:szCs w:val="20"/>
        </w:rPr>
      </w:pPr>
      <w:r w:rsidRPr="00E30104">
        <w:rPr>
          <w:rFonts w:cstheme="minorHAnsi"/>
          <w:sz w:val="20"/>
          <w:szCs w:val="20"/>
        </w:rPr>
        <w:t>In caso di fattura emessa per una prestazione contrattuale erogata:</w:t>
      </w:r>
    </w:p>
    <w:p w14:paraId="0572295A" w14:textId="77777777" w:rsidR="00BB65DF"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Finanze è necessario riportare all’interno della stessa: n. repertorio contrattuale e n. ordire di acquisto;</w:t>
      </w:r>
    </w:p>
    <w:p w14:paraId="07A90BE2" w14:textId="77777777" w:rsidR="00090319" w:rsidRPr="00E30104" w:rsidRDefault="00BB65DF" w:rsidP="00286DAE">
      <w:pPr>
        <w:pStyle w:val="subcomma"/>
        <w:numPr>
          <w:ilvl w:val="0"/>
          <w:numId w:val="32"/>
        </w:numPr>
        <w:rPr>
          <w:rFonts w:asciiTheme="minorHAnsi" w:hAnsiTheme="minorHAnsi" w:cstheme="minorHAnsi"/>
          <w:sz w:val="20"/>
          <w:szCs w:val="20"/>
        </w:rPr>
      </w:pPr>
      <w:r w:rsidRPr="00E30104">
        <w:rPr>
          <w:rFonts w:asciiTheme="minorHAnsi" w:hAnsiTheme="minorHAnsi" w:cstheme="minorHAnsi"/>
          <w:sz w:val="20"/>
          <w:szCs w:val="20"/>
        </w:rPr>
        <w:t>nei confronti del Ramo Economia è necessario riportare all’interno della stessa: n. codice SIPAI;</w:t>
      </w:r>
      <w:r w:rsidR="009A33CC" w:rsidRPr="00E30104">
        <w:rPr>
          <w:rFonts w:asciiTheme="minorHAnsi" w:hAnsiTheme="minorHAnsi" w:cstheme="minorHAnsi"/>
          <w:sz w:val="20"/>
          <w:szCs w:val="20"/>
        </w:rPr>
        <w:t xml:space="preserve"> </w:t>
      </w:r>
    </w:p>
    <w:p w14:paraId="7B399AB0" w14:textId="2DDB9603" w:rsidR="008463EE" w:rsidRPr="00E30104" w:rsidRDefault="003729B5" w:rsidP="00EA50C4">
      <w:pPr>
        <w:pStyle w:val="comma"/>
        <w:widowControl w:val="0"/>
        <w:spacing w:before="0" w:after="0"/>
        <w:ind w:hanging="357"/>
        <w:rPr>
          <w:rFonts w:cstheme="minorHAnsi"/>
          <w:sz w:val="20"/>
          <w:szCs w:val="20"/>
        </w:rPr>
      </w:pPr>
      <w:r w:rsidRPr="00E30104">
        <w:rPr>
          <w:rFonts w:cstheme="minorHAnsi"/>
          <w:sz w:val="20"/>
          <w:szCs w:val="20"/>
        </w:rPr>
        <w:t xml:space="preserve">Ai fini del pagamento del corrispettivo e comunque ove vi siano fatture in pagamento, </w:t>
      </w:r>
      <w:r w:rsidR="008463EE" w:rsidRPr="00E30104">
        <w:rPr>
          <w:rFonts w:cstheme="minorHAnsi"/>
          <w:sz w:val="20"/>
          <w:szCs w:val="20"/>
        </w:rPr>
        <w:t>il documento unico di regolarità contributiva (D.U.R.C.) o documento equivalente in caso di operatori appartenenti ad uno Stato dell’Unione Europea o Extracomunitario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p>
    <w:p w14:paraId="6BF05DFA" w14:textId="77777777" w:rsidR="008463EE" w:rsidRPr="00E30104" w:rsidRDefault="008463EE" w:rsidP="00EA50C4">
      <w:pPr>
        <w:pStyle w:val="comma"/>
        <w:rPr>
          <w:rFonts w:cstheme="minorHAnsi"/>
          <w:sz w:val="20"/>
          <w:szCs w:val="20"/>
        </w:rPr>
      </w:pPr>
      <w:r w:rsidRPr="00E30104">
        <w:rPr>
          <w:rFonts w:cstheme="minorHAnsi"/>
          <w:sz w:val="20"/>
          <w:szCs w:val="20"/>
        </w:rPr>
        <w:t xml:space="preserve">La Committente non verserà alcun interesse sulle somme da liquidare a causa di ritardo nei pagamenti dovuti a riscontrate irregolarità in ordine al versamento dei contributi previdenziali e assicurativi previsti ex </w:t>
      </w:r>
      <w:proofErr w:type="spellStart"/>
      <w:r w:rsidRPr="00E30104">
        <w:rPr>
          <w:rFonts w:cstheme="minorHAnsi"/>
          <w:sz w:val="20"/>
          <w:szCs w:val="20"/>
        </w:rPr>
        <w:t>lege</w:t>
      </w:r>
      <w:proofErr w:type="spellEnd"/>
      <w:r w:rsidRPr="00E30104">
        <w:rPr>
          <w:rFonts w:cstheme="minorHAnsi"/>
          <w:sz w:val="20"/>
          <w:szCs w:val="20"/>
        </w:rPr>
        <w:t>.</w:t>
      </w:r>
    </w:p>
    <w:p w14:paraId="7F522C63"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La </w:t>
      </w:r>
      <w:proofErr w:type="spellStart"/>
      <w:r w:rsidR="00BB65DF" w:rsidRPr="00E30104">
        <w:rPr>
          <w:rFonts w:cstheme="minorHAnsi"/>
          <w:sz w:val="20"/>
          <w:szCs w:val="20"/>
        </w:rPr>
        <w:t>Sogei</w:t>
      </w:r>
      <w:proofErr w:type="spellEnd"/>
      <w:r w:rsidRPr="00E30104">
        <w:rPr>
          <w:rFonts w:cstheme="minorHAnsi"/>
          <w:sz w:val="20"/>
          <w:szCs w:val="20"/>
        </w:rPr>
        <w:t xml:space="preserve">, in ottemperanza alle disposizioni previste dall’art. 48-bis del D.P.R. 602 del 29 settembre 1973, con le modalità di cui al Decreto del Ministero dell’Economia e delle Finanze del 18 gennaio 2008 n. 40, per ogni pagamento di importo superiore ad euro </w:t>
      </w:r>
      <w:r w:rsidR="00492689" w:rsidRPr="00E30104">
        <w:rPr>
          <w:rFonts w:cstheme="minorHAnsi"/>
          <w:sz w:val="20"/>
          <w:szCs w:val="20"/>
        </w:rPr>
        <w:t>5</w:t>
      </w:r>
      <w:r w:rsidRPr="00E30104">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832E9C" w:rsidRPr="00E30104">
        <w:rPr>
          <w:rFonts w:cstheme="minorHAnsi"/>
          <w:sz w:val="20"/>
          <w:szCs w:val="20"/>
        </w:rPr>
        <w:t xml:space="preserve">l’Agenzia delle Entrate - Riscossione </w:t>
      </w:r>
      <w:r w:rsidRPr="00E30104">
        <w:rPr>
          <w:rFonts w:cstheme="minorHAnsi"/>
          <w:sz w:val="20"/>
          <w:szCs w:val="20"/>
        </w:rPr>
        <w:t>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E7DD9D0"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Unitamente alla fattura dovrà essere prodotto, ove necessario:</w:t>
      </w:r>
    </w:p>
    <w:p w14:paraId="17E1511C" w14:textId="77777777" w:rsidR="008463EE" w:rsidRPr="00E30104" w:rsidRDefault="006506F8" w:rsidP="00EA50C4">
      <w:pPr>
        <w:pStyle w:val="puntino"/>
        <w:widowControl w:val="0"/>
        <w:spacing w:after="0"/>
        <w:rPr>
          <w:rFonts w:cstheme="minorHAnsi"/>
          <w:b/>
          <w:sz w:val="20"/>
          <w:szCs w:val="20"/>
        </w:rPr>
      </w:pPr>
      <w:r w:rsidRPr="00E30104">
        <w:rPr>
          <w:rFonts w:cstheme="minorHAnsi"/>
          <w:sz w:val="20"/>
          <w:szCs w:val="20"/>
        </w:rPr>
        <w:t>in caso di servizi</w:t>
      </w:r>
      <w:r w:rsidR="00724B10" w:rsidRPr="00E30104">
        <w:rPr>
          <w:rFonts w:cstheme="minorHAnsi"/>
          <w:sz w:val="20"/>
          <w:szCs w:val="20"/>
        </w:rPr>
        <w:t xml:space="preserve"> in generale</w:t>
      </w:r>
      <w:r w:rsidRPr="00E30104">
        <w:rPr>
          <w:rFonts w:cstheme="minorHAnsi"/>
          <w:sz w:val="20"/>
          <w:szCs w:val="20"/>
        </w:rPr>
        <w:t xml:space="preserve">: documenti attestanti l’esito positivo della verifica di conformità. </w:t>
      </w:r>
    </w:p>
    <w:p w14:paraId="39F1563F" w14:textId="77777777" w:rsidR="008463EE" w:rsidRPr="00E30104" w:rsidRDefault="008463EE" w:rsidP="00EA50C4">
      <w:pPr>
        <w:pStyle w:val="comma"/>
        <w:widowControl w:val="0"/>
        <w:spacing w:before="0" w:after="0"/>
        <w:rPr>
          <w:rFonts w:cstheme="minorHAnsi"/>
          <w:sz w:val="20"/>
          <w:szCs w:val="20"/>
        </w:rPr>
      </w:pPr>
      <w:r w:rsidRPr="00E30104">
        <w:rPr>
          <w:rFonts w:cstheme="minorHAnsi"/>
          <w:sz w:val="20"/>
          <w:szCs w:val="20"/>
        </w:rPr>
        <w:t xml:space="preserve">Il Fornitore prende atto che le fatture dovranno essere intestate esclusivamente alla Committente a “Amministrazione, Bilancio e Tesoreria – Ufficio Contabilità Fornitori" e dovranno riportare in evidenza il numero di Repertorio e il Codice Identificativo Gare (CIG). </w:t>
      </w:r>
    </w:p>
    <w:p w14:paraId="7A8675C4"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si impegna ad attenersi per la predisposizione e la trasmissione delle fatture elettroniche alle modalità indicate sul sito www.sogei.it – Area Fornitori – Fatturazione elettronica verso la Committente, in conformità a quanto previsto dalla normativa in materia.</w:t>
      </w:r>
    </w:p>
    <w:p w14:paraId="1360D9F7" w14:textId="77777777" w:rsidR="005E06A5" w:rsidRPr="00E30104" w:rsidRDefault="008463EE" w:rsidP="00EA50C4">
      <w:pPr>
        <w:pStyle w:val="comma"/>
        <w:widowControl w:val="0"/>
        <w:rPr>
          <w:rFonts w:cstheme="minorHAnsi"/>
          <w:sz w:val="20"/>
          <w:szCs w:val="20"/>
        </w:rPr>
      </w:pPr>
      <w:r w:rsidRPr="00E30104">
        <w:rPr>
          <w:rFonts w:cstheme="minorHAnsi"/>
          <w:sz w:val="20"/>
          <w:szCs w:val="20"/>
        </w:rPr>
        <w:t xml:space="preserve">I termini di pagamento delle predette fatture, corredate della documentazione sopra indicata, saranno definiti secondo le modalità di cui alla vigente normativa, </w:t>
      </w:r>
      <w:r w:rsidR="00613126" w:rsidRPr="00E30104">
        <w:rPr>
          <w:rFonts w:cstheme="minorHAnsi"/>
          <w:sz w:val="20"/>
          <w:szCs w:val="20"/>
        </w:rPr>
        <w:t>D.lgs.</w:t>
      </w:r>
      <w:r w:rsidRPr="00E30104">
        <w:rPr>
          <w:rFonts w:cstheme="minorHAnsi"/>
          <w:sz w:val="20"/>
          <w:szCs w:val="20"/>
        </w:rPr>
        <w:t xml:space="preserve"> 231/2002 e </w:t>
      </w:r>
      <w:proofErr w:type="spellStart"/>
      <w:r w:rsidRPr="00E30104">
        <w:rPr>
          <w:rFonts w:cstheme="minorHAnsi"/>
          <w:sz w:val="20"/>
          <w:szCs w:val="20"/>
        </w:rPr>
        <w:t>s.m.i.</w:t>
      </w:r>
      <w:proofErr w:type="spellEnd"/>
      <w:r w:rsidRPr="00E30104">
        <w:rPr>
          <w:rFonts w:cstheme="minorHAnsi"/>
          <w:sz w:val="20"/>
          <w:szCs w:val="20"/>
        </w:rPr>
        <w:t xml:space="preserve"> Il bonifico, previo accertamento della Committente della/e prestazione/i svolta/e, verrà effettuato sul conto corrente dedicato alle transazioni di commesse pubbliche ai sensi dell’articolo 3 comma 1 della Legge 13 agosto 2010 n. 136 i cui estremi identificativi dovranno essere inoltre comunicati all’Ufficio Tesoreria della </w:t>
      </w:r>
      <w:proofErr w:type="spellStart"/>
      <w:r w:rsidRPr="00E30104">
        <w:rPr>
          <w:rFonts w:cstheme="minorHAnsi"/>
          <w:sz w:val="20"/>
          <w:szCs w:val="20"/>
        </w:rPr>
        <w:t>Sogei</w:t>
      </w:r>
      <w:proofErr w:type="spellEnd"/>
      <w:r w:rsidRPr="00E30104">
        <w:rPr>
          <w:rFonts w:cstheme="minorHAnsi"/>
          <w:sz w:val="20"/>
          <w:szCs w:val="20"/>
        </w:rPr>
        <w:t xml:space="preserve">, al numero di fax 0650258412 ovvero alla e-mail: </w:t>
      </w:r>
      <w:hyperlink r:id="rId8" w:history="1">
        <w:r w:rsidR="001B5D08" w:rsidRPr="00E30104">
          <w:rPr>
            <w:rStyle w:val="Collegamentoipertestuale"/>
            <w:rFonts w:cstheme="minorHAnsi"/>
            <w:sz w:val="20"/>
            <w:szCs w:val="20"/>
          </w:rPr>
          <w:t>Areatesoreria@sogei.it</w:t>
        </w:r>
      </w:hyperlink>
      <w:r w:rsidR="001B5D08" w:rsidRPr="00E30104">
        <w:rPr>
          <w:rFonts w:cstheme="minorHAnsi"/>
          <w:sz w:val="20"/>
          <w:szCs w:val="20"/>
        </w:rPr>
        <w:t xml:space="preserve"> </w:t>
      </w:r>
      <w:r w:rsidRPr="00E30104">
        <w:rPr>
          <w:rFonts w:cstheme="minorHAnsi"/>
          <w:sz w:val="20"/>
          <w:szCs w:val="20"/>
        </w:rPr>
        <w:t xml:space="preserve">tramite dichiarazione rilasciata dal legale rappresentante del Fornitore o da persona dotata di idonei poteri di rappresentanza. La dichiarazione, che dovrà contenere le generalità ed il codice fiscale delle persone delegate ad operare sul conto corrente dedicato nonché il numero di repertorio sopra indicato, dovrà pervenire alla Committente entro 7 giorni dalla accensione del conto, se di nuova apertura, oppure nel caso di conti già esistenti dalla loro prima </w:t>
      </w:r>
      <w:r w:rsidR="00FF0EE2" w:rsidRPr="00E30104">
        <w:rPr>
          <w:rFonts w:cstheme="minorHAnsi"/>
          <w:sz w:val="20"/>
          <w:szCs w:val="20"/>
        </w:rPr>
        <w:t>utilizzazione.</w:t>
      </w:r>
    </w:p>
    <w:p w14:paraId="059692A7" w14:textId="77777777" w:rsidR="00724B10" w:rsidRPr="00E30104" w:rsidRDefault="005E06A5" w:rsidP="00EA50C4">
      <w:pPr>
        <w:pStyle w:val="comma"/>
        <w:widowControl w:val="0"/>
        <w:rPr>
          <w:rFonts w:cstheme="minorHAnsi"/>
          <w:sz w:val="20"/>
          <w:szCs w:val="20"/>
        </w:rPr>
      </w:pPr>
      <w:r w:rsidRPr="00E30104">
        <w:rPr>
          <w:rFonts w:cstheme="minorHAnsi"/>
          <w:sz w:val="20"/>
          <w:szCs w:val="20"/>
        </w:rPr>
        <w:t>(In caso di RTI) In caso di RTI la società mandataria del Raggruppamento medesimo è obbligata a trasmettere, in maniera unitaria apposito prospetto riepilogativo delle attività e delle competenze maturate da tutte le imprese raggruppate secondo le modalità che verranno congiuntamente concordate. In caso di RTI con fatturazione in capo alla mandataria, la stessa si impegna a riportare i dati sopra riportati unitamente all’importo che verrà liquidato alle mandanti.</w:t>
      </w:r>
      <w:r w:rsidR="00FF0EE2" w:rsidRPr="00E30104">
        <w:rPr>
          <w:rFonts w:cstheme="minorHAnsi"/>
          <w:sz w:val="20"/>
          <w:szCs w:val="20"/>
        </w:rPr>
        <w:t xml:space="preserve"> </w:t>
      </w:r>
    </w:p>
    <w:p w14:paraId="7C84D3CD" w14:textId="77777777" w:rsidR="008218FB" w:rsidRPr="00E30104" w:rsidRDefault="008463EE" w:rsidP="008218FB">
      <w:pPr>
        <w:pStyle w:val="comma"/>
        <w:widowControl w:val="0"/>
        <w:rPr>
          <w:rFonts w:cstheme="minorHAnsi"/>
          <w:sz w:val="20"/>
          <w:szCs w:val="20"/>
        </w:rPr>
      </w:pPr>
      <w:r w:rsidRPr="00E30104">
        <w:rPr>
          <w:rFonts w:cstheme="minorHAnsi"/>
          <w:sz w:val="20"/>
          <w:szCs w:val="20"/>
        </w:rPr>
        <w:t xml:space="preserve">Il Fornitore, sotto la propria esclusiva responsabilità, renderà tempestivamente note 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eventuali variazioni che si verificassero circa le modalità di accredito del corrispettivo. In difetto di tale comunicazione, anche se le variazioni venissero pubblicate nei modi di legge, l’Impresa non potrà sollevare eccezioni in ordine ad eventuali ritardi dei pagamenti, né in ordine ai pagamenti già effettuati.</w:t>
      </w:r>
      <w:r w:rsidR="008218FB" w:rsidRPr="00E30104">
        <w:rPr>
          <w:rFonts w:cstheme="minorHAnsi"/>
          <w:sz w:val="20"/>
          <w:szCs w:val="20"/>
        </w:rPr>
        <w:t xml:space="preserve"> </w:t>
      </w:r>
    </w:p>
    <w:p w14:paraId="0EBE5616" w14:textId="77777777" w:rsidR="00D62159" w:rsidRPr="00E30104" w:rsidRDefault="00D62159" w:rsidP="00D62159">
      <w:pPr>
        <w:pStyle w:val="comma"/>
        <w:widowControl w:val="0"/>
        <w:rPr>
          <w:rFonts w:cstheme="minorHAnsi"/>
          <w:sz w:val="20"/>
          <w:szCs w:val="20"/>
        </w:rPr>
      </w:pPr>
      <w:r w:rsidRPr="00E30104">
        <w:rPr>
          <w:rFonts w:cstheme="minorHAnsi"/>
          <w:sz w:val="20"/>
          <w:szCs w:val="20"/>
        </w:rPr>
        <w:t xml:space="preserve">La Committente opererà sull’importo netto progressivo delle prestazioni una ritenuta dello 0,5 % che verrà liquidata dalle stesse solo al termine del contratto; le ritenute possono essere svincolare solo in sede di liquidazione finale, in seguito all’approvazione del certificato di verifica di conformità e previa acquisizione </w:t>
      </w:r>
      <w:r w:rsidRPr="00E30104">
        <w:rPr>
          <w:rFonts w:cstheme="minorHAnsi"/>
          <w:sz w:val="20"/>
          <w:szCs w:val="20"/>
        </w:rPr>
        <w:lastRenderedPageBreak/>
        <w:t xml:space="preserve">del documento unico di regolarità contributiva.  </w:t>
      </w:r>
    </w:p>
    <w:p w14:paraId="36F95226"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Il Fornitore dichiara che il conto sul quale verranno effettuati i pagamenti opera nel rispetto della Legge 13 agosto 2010, n. 136.</w:t>
      </w:r>
    </w:p>
    <w:p w14:paraId="15D15293" w14:textId="77777777" w:rsidR="008463EE" w:rsidRPr="00E30104" w:rsidRDefault="008463EE" w:rsidP="00EA50C4">
      <w:pPr>
        <w:pStyle w:val="comma"/>
        <w:widowControl w:val="0"/>
        <w:rPr>
          <w:rFonts w:cstheme="minorHAnsi"/>
          <w:sz w:val="20"/>
          <w:szCs w:val="20"/>
        </w:rPr>
      </w:pPr>
      <w:r w:rsidRPr="00E30104">
        <w:rPr>
          <w:rFonts w:cstheme="minorHAnsi"/>
          <w:sz w:val="20"/>
          <w:szCs w:val="20"/>
        </w:rPr>
        <w:t xml:space="preserve">Gli oneri derivanti da rischi interferenziali, ove quantificati, verranno fatturati dal Fornitore e rimborsati dalla </w:t>
      </w:r>
      <w:proofErr w:type="spellStart"/>
      <w:r w:rsidR="009A33CC" w:rsidRPr="00E30104">
        <w:rPr>
          <w:rFonts w:cstheme="minorHAnsi"/>
          <w:sz w:val="20"/>
          <w:szCs w:val="20"/>
        </w:rPr>
        <w:t>Sogei</w:t>
      </w:r>
      <w:proofErr w:type="spellEnd"/>
      <w:r w:rsidR="009A33CC" w:rsidRPr="00E30104">
        <w:rPr>
          <w:rFonts w:cstheme="minorHAnsi"/>
          <w:sz w:val="20"/>
          <w:szCs w:val="20"/>
        </w:rPr>
        <w:t xml:space="preserve"> </w:t>
      </w:r>
      <w:r w:rsidRPr="00E30104">
        <w:rPr>
          <w:rFonts w:cstheme="minorHAnsi"/>
          <w:sz w:val="20"/>
          <w:szCs w:val="20"/>
        </w:rPr>
        <w:t>nella misura dallo stesso sostenuto e nel limite di quanto previsto dal DUVRI specifico.</w:t>
      </w:r>
    </w:p>
    <w:p w14:paraId="1A5991EB" w14:textId="77777777" w:rsidR="00BD01A5" w:rsidRPr="00E30104" w:rsidRDefault="00AF6DED" w:rsidP="00AF6DED">
      <w:pPr>
        <w:pStyle w:val="comma"/>
        <w:rPr>
          <w:rFonts w:cstheme="minorHAnsi"/>
          <w:sz w:val="20"/>
          <w:szCs w:val="20"/>
        </w:rPr>
      </w:pPr>
      <w:bookmarkStart w:id="24" w:name="_Toc473040152"/>
      <w:r w:rsidRPr="00E30104">
        <w:rPr>
          <w:rFonts w:cstheme="minorHAnsi"/>
          <w:sz w:val="20"/>
          <w:szCs w:val="20"/>
        </w:rPr>
        <w:t xml:space="preserve">Ai fini del versamento dell’IVA per cessione di beni e prestazioni di servizi a favore </w:t>
      </w:r>
      <w:r w:rsidR="00ED1ADA" w:rsidRPr="00E30104">
        <w:rPr>
          <w:rFonts w:cstheme="minorHAnsi"/>
          <w:sz w:val="20"/>
          <w:szCs w:val="20"/>
        </w:rPr>
        <w:t xml:space="preserve">della </w:t>
      </w:r>
      <w:proofErr w:type="spellStart"/>
      <w:r w:rsidR="00ED1ADA" w:rsidRPr="00E30104">
        <w:rPr>
          <w:rFonts w:cstheme="minorHAnsi"/>
          <w:sz w:val="20"/>
          <w:szCs w:val="20"/>
        </w:rPr>
        <w:t>Sogei</w:t>
      </w:r>
      <w:proofErr w:type="spellEnd"/>
      <w:r w:rsidRPr="00E30104">
        <w:rPr>
          <w:rFonts w:cstheme="minorHAnsi"/>
          <w:sz w:val="20"/>
          <w:szCs w:val="20"/>
        </w:rPr>
        <w:t xml:space="preserve">, si applica quanto previsto dall’art. 17-ter del </w:t>
      </w:r>
      <w:proofErr w:type="spellStart"/>
      <w:r w:rsidRPr="00E30104">
        <w:rPr>
          <w:rFonts w:cstheme="minorHAnsi"/>
          <w:sz w:val="20"/>
          <w:szCs w:val="20"/>
        </w:rPr>
        <w:t>d.P.R.</w:t>
      </w:r>
      <w:proofErr w:type="spellEnd"/>
      <w:r w:rsidRPr="00E30104">
        <w:rPr>
          <w:rFonts w:cstheme="minorHAnsi"/>
          <w:sz w:val="20"/>
          <w:szCs w:val="20"/>
        </w:rPr>
        <w:t xml:space="preserve"> n. 633 del 1972 (“split </w:t>
      </w:r>
      <w:proofErr w:type="spellStart"/>
      <w:r w:rsidRPr="00E30104">
        <w:rPr>
          <w:rFonts w:cstheme="minorHAnsi"/>
          <w:sz w:val="20"/>
          <w:szCs w:val="20"/>
        </w:rPr>
        <w:t>payment</w:t>
      </w:r>
      <w:proofErr w:type="spellEnd"/>
      <w:r w:rsidRPr="00E30104">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p>
    <w:p w14:paraId="793FA6E7" w14:textId="77777777" w:rsidR="00BD01A5" w:rsidRPr="00E30104" w:rsidRDefault="00BD01A5" w:rsidP="00BD01A5">
      <w:pPr>
        <w:pStyle w:val="comma"/>
        <w:rPr>
          <w:rFonts w:cstheme="minorHAnsi"/>
          <w:sz w:val="20"/>
          <w:szCs w:val="20"/>
        </w:rPr>
      </w:pPr>
      <w:r w:rsidRPr="00E30104">
        <w:rPr>
          <w:rFonts w:cstheme="minorHAnsi"/>
          <w:sz w:val="20"/>
          <w:szCs w:val="20"/>
        </w:rPr>
        <w:t xml:space="preserve">Con cadenza trimestrale, il Fornitore dovrà dimostrare di aver correttamente eseguito le obbligazioni di cui </w:t>
      </w:r>
      <w:r w:rsidRPr="00E30104">
        <w:rPr>
          <w:rFonts w:cstheme="minorHAnsi"/>
          <w:bCs/>
          <w:sz w:val="20"/>
          <w:szCs w:val="20"/>
        </w:rPr>
        <w:t>agli artt. 25 commi 1 e 2, 26 comma 4 e 34 co. 10 e 11</w:t>
      </w:r>
      <w:r w:rsidRPr="00E30104">
        <w:rPr>
          <w:rFonts w:cstheme="minorHAnsi"/>
          <w:sz w:val="20"/>
          <w:szCs w:val="20"/>
        </w:rPr>
        <w:t xml:space="preserve">nel corso del periodo temporale sopra indicato, con riferimento agli </w:t>
      </w:r>
      <w:r w:rsidRPr="00E30104">
        <w:rPr>
          <w:rFonts w:cstheme="minorHAnsi"/>
          <w:bCs/>
          <w:sz w:val="20"/>
          <w:szCs w:val="20"/>
        </w:rPr>
        <w:t>obblighi retributivi e previdenziali</w:t>
      </w:r>
      <w:r w:rsidRPr="00E30104">
        <w:rPr>
          <w:rFonts w:cstheme="minorHAnsi"/>
          <w:sz w:val="20"/>
          <w:szCs w:val="20"/>
        </w:rPr>
        <w:t xml:space="preserve"> nei confronti del personale impiegato nell’appalto; esso pertanto dovrà produrre la specifica dichiarazione resa ai sensi del DPR 445/2000 da persona munita di comprovati poteri di firma </w:t>
      </w:r>
      <w:r w:rsidRPr="00E30104">
        <w:rPr>
          <w:rFonts w:cstheme="minorHAnsi"/>
          <w:bCs/>
          <w:sz w:val="20"/>
          <w:szCs w:val="20"/>
        </w:rPr>
        <w:t>del Fornitore stesso, degli eventuali subfornitori</w:t>
      </w:r>
      <w:r w:rsidRPr="00E30104">
        <w:rPr>
          <w:rFonts w:cstheme="minorHAnsi"/>
          <w:sz w:val="20"/>
          <w:szCs w:val="20"/>
        </w:rPr>
        <w:t xml:space="preserve">, attestanti ciascuna la corresponsione integrale delle retribuzioni nei confronti del proprio personale impiegato nell’appalto, secondo lo schema disponibile sul sito internet </w:t>
      </w:r>
      <w:r w:rsidRPr="00E30104">
        <w:rPr>
          <w:rFonts w:cstheme="minorHAnsi"/>
          <w:b/>
          <w:sz w:val="20"/>
          <w:szCs w:val="20"/>
        </w:rPr>
        <w:t>www.sogei.it -&gt; Home &gt; Area Fornitori, nella sezione “Dichiarazioni regolarità trattamenti retributivi”</w:t>
      </w:r>
      <w:r w:rsidRPr="00E30104">
        <w:rPr>
          <w:rFonts w:cstheme="minorHAnsi"/>
          <w:sz w:val="20"/>
          <w:szCs w:val="20"/>
        </w:rPr>
        <w:t xml:space="preserve">. In mancanza di tale dichiarazione la </w:t>
      </w:r>
      <w:proofErr w:type="spellStart"/>
      <w:r w:rsidRPr="00E30104">
        <w:rPr>
          <w:rFonts w:cstheme="minorHAnsi"/>
          <w:sz w:val="20"/>
          <w:szCs w:val="20"/>
        </w:rPr>
        <w:t>Sogei</w:t>
      </w:r>
      <w:proofErr w:type="spellEnd"/>
      <w:r w:rsidRPr="00E30104">
        <w:rPr>
          <w:rFonts w:cstheme="minorHAnsi"/>
          <w:sz w:val="20"/>
          <w:szCs w:val="20"/>
        </w:rPr>
        <w:t xml:space="preserve"> si riserva il diritto di non procedere al pagamento delle fatture già trasmesse e di quelle future. Resta salva la facoltà di </w:t>
      </w:r>
      <w:proofErr w:type="spellStart"/>
      <w:r w:rsidRPr="00E30104">
        <w:rPr>
          <w:rFonts w:cstheme="minorHAnsi"/>
          <w:sz w:val="20"/>
          <w:szCs w:val="20"/>
        </w:rPr>
        <w:t>Sogei</w:t>
      </w:r>
      <w:proofErr w:type="spellEnd"/>
      <w:r w:rsidRPr="00E30104">
        <w:rPr>
          <w:rFonts w:cstheme="minorHAnsi"/>
          <w:sz w:val="20"/>
          <w:szCs w:val="20"/>
        </w:rPr>
        <w:t xml:space="preserve"> di eseguire verifiche a campione con possibilità di richiedere documentazione</w:t>
      </w:r>
      <w:r w:rsidR="004822EE" w:rsidRPr="00E30104">
        <w:rPr>
          <w:rFonts w:cstheme="minorHAnsi"/>
          <w:sz w:val="20"/>
          <w:szCs w:val="20"/>
        </w:rPr>
        <w:t xml:space="preserve"> a comprova</w:t>
      </w:r>
      <w:r w:rsidRPr="00E30104">
        <w:rPr>
          <w:rFonts w:cstheme="minorHAnsi"/>
          <w:sz w:val="20"/>
          <w:szCs w:val="20"/>
        </w:rPr>
        <w:t xml:space="preserve"> diversa da quella sopra indicata. Resta salva altresì la facoltà di </w:t>
      </w:r>
      <w:proofErr w:type="spellStart"/>
      <w:r w:rsidRPr="00E30104">
        <w:rPr>
          <w:rFonts w:cstheme="minorHAnsi"/>
          <w:sz w:val="20"/>
          <w:szCs w:val="20"/>
        </w:rPr>
        <w:t>Sogei</w:t>
      </w:r>
      <w:proofErr w:type="spellEnd"/>
      <w:r w:rsidRPr="00E30104">
        <w:rPr>
          <w:rFonts w:cstheme="minorHAnsi"/>
          <w:sz w:val="20"/>
          <w:szCs w:val="20"/>
        </w:rPr>
        <w:t xml:space="preserve"> di chiedere al fornitore la produzione di quanto sopra sulla base di una diversa cadenza temporale.</w:t>
      </w:r>
    </w:p>
    <w:p w14:paraId="005D5161" w14:textId="26CA5AAF" w:rsidR="00E30104" w:rsidRPr="00A70D4B" w:rsidRDefault="00E30104" w:rsidP="00A70D4B">
      <w:pPr>
        <w:pStyle w:val="comma"/>
        <w:rPr>
          <w:rFonts w:cstheme="minorHAnsi"/>
          <w:sz w:val="20"/>
          <w:szCs w:val="20"/>
        </w:rPr>
      </w:pPr>
      <w:r w:rsidRPr="00A70D4B">
        <w:rPr>
          <w:rFonts w:cstheme="minorHAnsi"/>
          <w:sz w:val="20"/>
          <w:szCs w:val="20"/>
        </w:rPr>
        <w:t>Ai sensi dell’articolo 17-bis del D.lgs. 9 luglio 1997, n.241, qualora &lt;nel caso in cui l’obbligo si applichi a tutte le prestazioni: la/e prestazione/i oggetto del contratto &lt;in alternativa, nel caso in cui l’obbligo si applichi solo ad una o più prestazioni: la/e prestazione/i ____________ (indicare espressamente le prestazioni cui si applica)&gt; unitamente alle prestazioni di eventuali altri contratti stipulati nell’arco temporale di un anno tra le medesime parti assumano un valore complessivo annuo superiore ad euro 200.000, il Fornitore e le eventuali imprese subappaltatrici, con riferimento ai lavoratori impiegati nel mese precedente direttamente nell’esecuzione del/i servizio/i, devono trasmettere al Committente ogni mese, entro i cinque giorni lavorativi successivi alla scadenza del versamento delle ritenute fiscali di cui all’art. 18, comma 1 del D.lgs. n. 241/1997:</w:t>
      </w:r>
    </w:p>
    <w:p w14:paraId="1707B1CF" w14:textId="77777777" w:rsidR="00E30104" w:rsidRPr="006A0BBC" w:rsidRDefault="00E30104" w:rsidP="003776AE">
      <w:pPr>
        <w:numPr>
          <w:ilvl w:val="0"/>
          <w:numId w:val="59"/>
        </w:numPr>
        <w:tabs>
          <w:tab w:val="clear" w:pos="284"/>
        </w:tabs>
        <w:suppressAutoHyphens w:val="0"/>
        <w:autoSpaceDE w:val="0"/>
        <w:spacing w:before="0" w:after="0" w:line="300" w:lineRule="exact"/>
        <w:ind w:left="1276" w:hanging="283"/>
        <w:contextualSpacing/>
        <w:rPr>
          <w:rFonts w:eastAsia="Calibri" w:cstheme="minorHAnsi"/>
          <w:sz w:val="20"/>
          <w:szCs w:val="20"/>
          <w:lang w:eastAsia="en-US"/>
        </w:rPr>
      </w:pPr>
      <w:r w:rsidRPr="006A0BBC">
        <w:rPr>
          <w:rFonts w:eastAsia="Calibri" w:cstheme="minorHAnsi"/>
          <w:sz w:val="20"/>
          <w:szCs w:val="20"/>
          <w:lang w:eastAsia="en-US"/>
        </w:rPr>
        <w:t>le copie delle deleghe F24 di avvenuto pagamento delle ritenute fiscali ad essi trattenute, di cui al comma 1 del richiamato art. 17-bis, comma 2;</w:t>
      </w:r>
    </w:p>
    <w:p w14:paraId="1D3D1530" w14:textId="77777777" w:rsidR="00E30104" w:rsidRPr="006A0BBC" w:rsidRDefault="00E30104" w:rsidP="003776AE">
      <w:pPr>
        <w:numPr>
          <w:ilvl w:val="0"/>
          <w:numId w:val="59"/>
        </w:numPr>
        <w:tabs>
          <w:tab w:val="clear" w:pos="284"/>
        </w:tabs>
        <w:suppressAutoHyphens w:val="0"/>
        <w:autoSpaceDE w:val="0"/>
        <w:spacing w:before="0" w:after="0" w:line="300" w:lineRule="exact"/>
        <w:ind w:left="1276" w:hanging="283"/>
        <w:contextualSpacing/>
        <w:rPr>
          <w:rFonts w:eastAsia="Calibri" w:cstheme="minorHAnsi"/>
          <w:sz w:val="20"/>
          <w:szCs w:val="20"/>
          <w:lang w:eastAsia="en-US"/>
        </w:rPr>
      </w:pPr>
      <w:r w:rsidRPr="006A0BBC">
        <w:rPr>
          <w:rFonts w:eastAsia="Calibri" w:cstheme="minorHAnsi"/>
          <w:sz w:val="20"/>
          <w:szCs w:val="20"/>
          <w:lang w:eastAsia="en-US"/>
        </w:rPr>
        <w:t xml:space="preserve">l’elenco nominativo di tutti i lavoratori impiegati, identificati mediante codice fiscale, corredato da tutte le indicazioni richieste al comma 2 del </w:t>
      </w:r>
      <w:proofErr w:type="spellStart"/>
      <w:r w:rsidRPr="006A0BBC">
        <w:rPr>
          <w:rFonts w:eastAsia="Calibri" w:cstheme="minorHAnsi"/>
          <w:sz w:val="20"/>
          <w:szCs w:val="20"/>
          <w:lang w:eastAsia="en-US"/>
        </w:rPr>
        <w:t>surrichiamato</w:t>
      </w:r>
      <w:proofErr w:type="spellEnd"/>
      <w:r w:rsidRPr="006A0BBC">
        <w:rPr>
          <w:rFonts w:eastAsia="Calibri" w:cstheme="minorHAnsi"/>
          <w:sz w:val="20"/>
          <w:szCs w:val="20"/>
          <w:lang w:eastAsia="en-US"/>
        </w:rPr>
        <w:t xml:space="preserve"> art. 17-bis, ovvero, per ciascun lavoratore impiegato: dettaglio delle ore di lavoro prestate, ammontare della retribuzione corrisposta e ritenute fiscali eseguite con indicazione separata di quelle relative alla prestazione affidata dalla singola Amministrazione Contraente.</w:t>
      </w:r>
    </w:p>
    <w:p w14:paraId="4B62A31E" w14:textId="77777777" w:rsidR="00E30104" w:rsidRPr="006A0BBC" w:rsidRDefault="00E30104" w:rsidP="00E30104">
      <w:pPr>
        <w:ind w:left="1" w:firstLine="708"/>
        <w:rPr>
          <w:rFonts w:cstheme="minorHAnsi"/>
          <w:sz w:val="20"/>
          <w:szCs w:val="20"/>
        </w:rPr>
      </w:pPr>
      <w:r w:rsidRPr="006A0BBC">
        <w:rPr>
          <w:rFonts w:cstheme="minorHAnsi"/>
          <w:sz w:val="20"/>
          <w:szCs w:val="20"/>
        </w:rPr>
        <w:t xml:space="preserve">Le imprese subappaltatrici devono inviare le deleghe e l’elenco anche al Fornitore. </w:t>
      </w:r>
    </w:p>
    <w:p w14:paraId="2218894C" w14:textId="77777777" w:rsidR="00E30104" w:rsidRPr="006A0BBC" w:rsidRDefault="00E30104" w:rsidP="00E30104">
      <w:pPr>
        <w:numPr>
          <w:ilvl w:val="0"/>
          <w:numId w:val="2"/>
        </w:numPr>
        <w:tabs>
          <w:tab w:val="clear" w:pos="284"/>
          <w:tab w:val="num" w:pos="502"/>
        </w:tabs>
        <w:suppressAutoHyphens w:val="0"/>
        <w:autoSpaceDE w:val="0"/>
        <w:autoSpaceDN w:val="0"/>
        <w:adjustRightInd w:val="0"/>
        <w:spacing w:before="0" w:after="0" w:line="300" w:lineRule="exact"/>
        <w:rPr>
          <w:rFonts w:cstheme="minorHAnsi"/>
          <w:sz w:val="20"/>
          <w:szCs w:val="20"/>
        </w:rPr>
      </w:pPr>
      <w:r w:rsidRPr="006A0BBC">
        <w:rPr>
          <w:rFonts w:cstheme="minorHAnsi"/>
          <w:sz w:val="20"/>
          <w:szCs w:val="20"/>
        </w:rPr>
        <w:t xml:space="preserve">In caso di mancata trasmissione della documentazione richiesta oppure qualora risulti l’omesso o insufficiente versamento delle ritenute fiscali rispetto ai dati risultanti dalla documentazione trasmessa, il Committente provvederà a sospendere il pagamento dei corrispettivi eventualmente maturati alla data sopra indicata, con le modalità previste dal comma 3 dell’articolo 17-bis del decreto legislativo 9 luglio 1997, n.241. </w:t>
      </w:r>
    </w:p>
    <w:p w14:paraId="2257E275" w14:textId="77777777" w:rsidR="00E30104" w:rsidRPr="006A0BBC" w:rsidRDefault="00E30104" w:rsidP="00E30104">
      <w:pPr>
        <w:numPr>
          <w:ilvl w:val="0"/>
          <w:numId w:val="2"/>
        </w:numPr>
        <w:tabs>
          <w:tab w:val="clear" w:pos="284"/>
          <w:tab w:val="num" w:pos="502"/>
        </w:tabs>
        <w:suppressAutoHyphens w:val="0"/>
        <w:autoSpaceDE w:val="0"/>
        <w:autoSpaceDN w:val="0"/>
        <w:adjustRightInd w:val="0"/>
        <w:spacing w:before="0" w:after="0" w:line="300" w:lineRule="exact"/>
        <w:rPr>
          <w:rFonts w:cstheme="minorHAnsi"/>
          <w:sz w:val="20"/>
          <w:szCs w:val="20"/>
        </w:rPr>
      </w:pPr>
      <w:r w:rsidRPr="006A0BBC">
        <w:rPr>
          <w:rFonts w:cstheme="minorHAnsi"/>
          <w:sz w:val="20"/>
          <w:szCs w:val="20"/>
        </w:rPr>
        <w:t>I predetti obblighi non trovano applicazione qualora il Fornitore e le imprese subappaltatrici comunichino al Committente, nell’ultimo giorno del mese precedente a quello della scadenza del termine per il versamento delle ritenute fiscali di cui sopra, la sussistenza dei requisiti previsti dal comma 5 dell’articolo 17-bis del decreto legislativo 9 luglio 1997, n.241, allegando la relativa certificazione.</w:t>
      </w:r>
    </w:p>
    <w:p w14:paraId="20975EAC" w14:textId="77777777" w:rsidR="00E30104" w:rsidRPr="00E30104" w:rsidRDefault="00E30104" w:rsidP="00E30104">
      <w:pPr>
        <w:pStyle w:val="Numeroelenco3"/>
        <w:numPr>
          <w:ilvl w:val="0"/>
          <w:numId w:val="0"/>
        </w:numPr>
        <w:tabs>
          <w:tab w:val="clear" w:pos="284"/>
        </w:tabs>
        <w:suppressAutoHyphens w:val="0"/>
        <w:autoSpaceDE w:val="0"/>
        <w:autoSpaceDN w:val="0"/>
        <w:adjustRightInd w:val="0"/>
        <w:spacing w:before="0" w:after="0" w:line="300" w:lineRule="exact"/>
        <w:ind w:left="720"/>
        <w:contextualSpacing w:val="0"/>
        <w:rPr>
          <w:rFonts w:cstheme="minorHAnsi"/>
          <w:sz w:val="20"/>
          <w:szCs w:val="20"/>
          <w:highlight w:val="yellow"/>
        </w:rPr>
      </w:pPr>
    </w:p>
    <w:p w14:paraId="48915431" w14:textId="562380E2" w:rsidR="00C2491F" w:rsidRPr="00E30104" w:rsidRDefault="00AF6DED" w:rsidP="00A70D4B">
      <w:pPr>
        <w:pStyle w:val="comma"/>
        <w:numPr>
          <w:ilvl w:val="0"/>
          <w:numId w:val="0"/>
        </w:numPr>
        <w:ind w:left="1070"/>
        <w:rPr>
          <w:rFonts w:cstheme="minorHAnsi"/>
          <w:sz w:val="20"/>
          <w:szCs w:val="20"/>
        </w:rPr>
      </w:pPr>
      <w:r w:rsidRPr="00E30104">
        <w:rPr>
          <w:rFonts w:cstheme="minorHAnsi"/>
          <w:sz w:val="20"/>
          <w:szCs w:val="20"/>
        </w:rPr>
        <w:t xml:space="preserve"> </w:t>
      </w:r>
      <w:bookmarkEnd w:id="24"/>
      <w:r w:rsidR="00B3449B" w:rsidRPr="00E30104">
        <w:rPr>
          <w:rFonts w:cstheme="minorHAnsi"/>
          <w:sz w:val="20"/>
          <w:szCs w:val="20"/>
        </w:rPr>
        <w:t xml:space="preserve"> </w:t>
      </w:r>
    </w:p>
    <w:p w14:paraId="0A57C049" w14:textId="0EEA8D98" w:rsidR="00182C54" w:rsidRPr="00E30104" w:rsidRDefault="00BA7577" w:rsidP="00EA50C4">
      <w:pPr>
        <w:pStyle w:val="Titolo1"/>
        <w:keepNext w:val="0"/>
        <w:keepLines w:val="0"/>
        <w:widowControl w:val="0"/>
        <w:rPr>
          <w:rFonts w:cstheme="minorHAnsi"/>
          <w:sz w:val="20"/>
          <w:szCs w:val="20"/>
        </w:rPr>
      </w:pPr>
      <w:bookmarkStart w:id="25" w:name="_Toc473040153"/>
      <w:bookmarkStart w:id="26" w:name="_Toc492908436"/>
      <w:r w:rsidRPr="00E30104">
        <w:rPr>
          <w:rFonts w:cstheme="minorHAnsi"/>
          <w:sz w:val="20"/>
          <w:szCs w:val="20"/>
        </w:rPr>
        <w:t>Art.</w:t>
      </w:r>
      <w:r w:rsidR="00C12517" w:rsidRPr="00E30104">
        <w:rPr>
          <w:rFonts w:cstheme="minorHAnsi"/>
          <w:sz w:val="20"/>
          <w:szCs w:val="20"/>
        </w:rPr>
        <w:t xml:space="preserve"> </w:t>
      </w:r>
      <w:r w:rsidR="00001356" w:rsidRPr="00E30104">
        <w:rPr>
          <w:rFonts w:cstheme="minorHAnsi"/>
          <w:sz w:val="20"/>
          <w:szCs w:val="20"/>
        </w:rPr>
        <w:t>1</w:t>
      </w:r>
      <w:r w:rsidR="001D14B7">
        <w:rPr>
          <w:rFonts w:cstheme="minorHAnsi"/>
          <w:sz w:val="20"/>
          <w:szCs w:val="20"/>
        </w:rPr>
        <w:t xml:space="preserve">3 </w:t>
      </w:r>
      <w:r w:rsidR="00B4485B" w:rsidRPr="00E30104">
        <w:rPr>
          <w:rFonts w:cstheme="minorHAnsi"/>
          <w:sz w:val="20"/>
          <w:szCs w:val="20"/>
        </w:rPr>
        <w:t>-</w:t>
      </w:r>
      <w:r w:rsidRPr="00E30104">
        <w:rPr>
          <w:rFonts w:cstheme="minorHAnsi"/>
          <w:sz w:val="20"/>
          <w:szCs w:val="20"/>
        </w:rPr>
        <w:t xml:space="preserve"> Danni, responsabilità civile e polizza assicurativa</w:t>
      </w:r>
      <w:bookmarkEnd w:id="25"/>
      <w:r w:rsidRPr="00E30104">
        <w:rPr>
          <w:rFonts w:cstheme="minorHAnsi"/>
          <w:sz w:val="20"/>
          <w:szCs w:val="20"/>
        </w:rPr>
        <w:t xml:space="preserve"> </w:t>
      </w:r>
      <w:r w:rsidR="00255811" w:rsidRPr="00E30104">
        <w:rPr>
          <w:rFonts w:cstheme="minorHAnsi"/>
          <w:sz w:val="20"/>
          <w:szCs w:val="20"/>
        </w:rPr>
        <w:t>(</w:t>
      </w:r>
      <w:r w:rsidR="00255811" w:rsidRPr="00E30104">
        <w:rPr>
          <w:rFonts w:cstheme="minorHAnsi"/>
          <w:i/>
          <w:sz w:val="20"/>
          <w:szCs w:val="20"/>
        </w:rPr>
        <w:t>se richiesta</w:t>
      </w:r>
      <w:r w:rsidR="00255811" w:rsidRPr="00E30104">
        <w:rPr>
          <w:rFonts w:cstheme="minorHAnsi"/>
          <w:sz w:val="20"/>
          <w:szCs w:val="20"/>
        </w:rPr>
        <w:t>)</w:t>
      </w:r>
      <w:bookmarkEnd w:id="26"/>
    </w:p>
    <w:p w14:paraId="637853E2" w14:textId="77777777" w:rsidR="00C2491F" w:rsidRPr="00E30104" w:rsidRDefault="008218FB" w:rsidP="00817A30">
      <w:pPr>
        <w:pStyle w:val="comma"/>
        <w:widowControl w:val="0"/>
        <w:numPr>
          <w:ilvl w:val="0"/>
          <w:numId w:val="16"/>
        </w:numPr>
        <w:rPr>
          <w:rFonts w:cstheme="minorHAnsi"/>
          <w:b/>
          <w:sz w:val="20"/>
          <w:szCs w:val="20"/>
        </w:rPr>
      </w:pPr>
      <w:r w:rsidRPr="00E30104">
        <w:rPr>
          <w:rFonts w:cstheme="minorHAnsi"/>
          <w:sz w:val="20"/>
          <w:szCs w:val="20"/>
        </w:rPr>
        <w:lastRenderedPageBreak/>
        <w:t>I</w:t>
      </w:r>
      <w:r w:rsidR="00C2491F" w:rsidRPr="00E30104">
        <w:rPr>
          <w:rFonts w:cstheme="minorHAnsi"/>
          <w:sz w:val="20"/>
          <w:szCs w:val="20"/>
        </w:rPr>
        <w:t xml:space="preserve">l Fornitore contraente stipulerà/ha già </w:t>
      </w:r>
      <w:r w:rsidR="00182C54" w:rsidRPr="00E30104">
        <w:rPr>
          <w:rFonts w:cstheme="minorHAnsi"/>
          <w:sz w:val="20"/>
          <w:szCs w:val="20"/>
        </w:rPr>
        <w:t>attiva polizza/e assicurativa/e.</w:t>
      </w:r>
    </w:p>
    <w:p w14:paraId="1A36FB1E" w14:textId="77777777" w:rsidR="00C2491F"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Il Fornitore assume in proprio ogni responsabilità per qualsiasi danno causato a persone o beni, tanto del Fornitore stesso quanto della </w:t>
      </w:r>
      <w:proofErr w:type="spellStart"/>
      <w:r w:rsidRPr="00E30104">
        <w:rPr>
          <w:rFonts w:cstheme="minorHAnsi"/>
          <w:sz w:val="20"/>
          <w:szCs w:val="20"/>
        </w:rPr>
        <w:t>Sogei</w:t>
      </w:r>
      <w:proofErr w:type="spellEnd"/>
      <w:r w:rsidRPr="00E30104">
        <w:rPr>
          <w:rFonts w:cstheme="minorHAnsi"/>
          <w:sz w:val="20"/>
          <w:szCs w:val="20"/>
        </w:rPr>
        <w:t>, dell’Amministrazione e/o di terzi, in dipendenza di omissioni, negligenze o altre inadempienze relative all’esecuzione delle prestazioni contrattuali ad esso riferibili, anch</w:t>
      </w:r>
      <w:r w:rsidR="00C4379E" w:rsidRPr="00E30104">
        <w:rPr>
          <w:rFonts w:cstheme="minorHAnsi"/>
          <w:sz w:val="20"/>
          <w:szCs w:val="20"/>
        </w:rPr>
        <w:t>e se eseguite da parte di terzi.</w:t>
      </w:r>
    </w:p>
    <w:p w14:paraId="4A4C6499" w14:textId="77777777" w:rsidR="00C4379E" w:rsidRPr="00E30104" w:rsidRDefault="00C2491F" w:rsidP="00817A30">
      <w:pPr>
        <w:pStyle w:val="comma"/>
        <w:widowControl w:val="0"/>
        <w:numPr>
          <w:ilvl w:val="0"/>
          <w:numId w:val="16"/>
        </w:numPr>
        <w:rPr>
          <w:rFonts w:cstheme="minorHAnsi"/>
          <w:sz w:val="20"/>
          <w:szCs w:val="20"/>
        </w:rPr>
      </w:pPr>
      <w:r w:rsidRPr="00E30104">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E30104">
        <w:rPr>
          <w:rFonts w:cstheme="minorHAnsi"/>
          <w:sz w:val="20"/>
          <w:szCs w:val="20"/>
        </w:rPr>
        <w:t>1</w:t>
      </w:r>
      <w:r w:rsidRPr="00E30104">
        <w:rPr>
          <w:rFonts w:cstheme="minorHAnsi"/>
          <w:sz w:val="20"/>
          <w:szCs w:val="20"/>
        </w:rPr>
        <w:t>.</w:t>
      </w:r>
      <w:r w:rsidR="00C4379E" w:rsidRPr="00E30104">
        <w:rPr>
          <w:rFonts w:cstheme="minorHAnsi"/>
          <w:sz w:val="20"/>
          <w:szCs w:val="20"/>
        </w:rPr>
        <w:t xml:space="preserve"> Il Fornitore assume nei confronti della </w:t>
      </w:r>
      <w:proofErr w:type="spellStart"/>
      <w:r w:rsidR="00DF41AA" w:rsidRPr="00E30104">
        <w:rPr>
          <w:rFonts w:cstheme="minorHAnsi"/>
          <w:sz w:val="20"/>
          <w:szCs w:val="20"/>
        </w:rPr>
        <w:t>Sogei</w:t>
      </w:r>
      <w:proofErr w:type="spellEnd"/>
      <w:r w:rsidR="00C4379E" w:rsidRPr="00E30104">
        <w:rPr>
          <w:rFonts w:cstheme="minorHAnsi"/>
          <w:sz w:val="20"/>
          <w:szCs w:val="20"/>
        </w:rPr>
        <w:t xml:space="preserve"> la piena responsabilità per tutte le obbligazioni derivanti </w:t>
      </w:r>
      <w:r w:rsidR="00DF41AA" w:rsidRPr="00E30104">
        <w:rPr>
          <w:rFonts w:cstheme="minorHAnsi"/>
          <w:sz w:val="20"/>
          <w:szCs w:val="20"/>
        </w:rPr>
        <w:t>dal contratto stesso</w:t>
      </w:r>
      <w:r w:rsidR="00C4379E" w:rsidRPr="00E30104">
        <w:rPr>
          <w:rFonts w:cstheme="minorHAnsi"/>
          <w:sz w:val="20"/>
          <w:szCs w:val="20"/>
        </w:rPr>
        <w:t xml:space="preserve">. </w:t>
      </w:r>
    </w:p>
    <w:p w14:paraId="6FBC0BFC"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Con specifico riguardo al mancato pagamento del premio, ai sensi dell’art. 1901 c.c.,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 xml:space="preserve">si riserva la facoltà di provvedere direttamente al pagamento dello stesso, entro un periodo di 60 giorni dal mancato versamento da parte del Fornitore ferma restando la possibilità di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di procedere a compensare quanto versato con i corrispettivi maturati a fronte delle attività eseguite.</w:t>
      </w:r>
    </w:p>
    <w:p w14:paraId="1C24AA8D"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Qualora il Fornitore non sia in grado di provare in qualsiasi momento la piena operatività delle coperture assicurative di cui al precedente comma </w:t>
      </w:r>
      <w:r w:rsidR="00D962CF" w:rsidRPr="00E30104">
        <w:rPr>
          <w:rFonts w:cstheme="minorHAnsi"/>
          <w:sz w:val="20"/>
          <w:szCs w:val="20"/>
        </w:rPr>
        <w:t xml:space="preserve">1 </w:t>
      </w:r>
      <w:r w:rsidRPr="00E30104">
        <w:rPr>
          <w:rFonts w:cstheme="minorHAnsi"/>
          <w:sz w:val="20"/>
          <w:szCs w:val="20"/>
        </w:rPr>
        <w:t xml:space="preserve">e qualora </w:t>
      </w:r>
      <w:proofErr w:type="spellStart"/>
      <w:r w:rsidRPr="00E30104">
        <w:rPr>
          <w:rFonts w:cstheme="minorHAnsi"/>
          <w:sz w:val="20"/>
          <w:szCs w:val="20"/>
        </w:rPr>
        <w:t>Sogei</w:t>
      </w:r>
      <w:proofErr w:type="spellEnd"/>
      <w:r w:rsidRPr="00E30104">
        <w:rPr>
          <w:rFonts w:cstheme="minorHAnsi"/>
          <w:i/>
          <w:sz w:val="20"/>
          <w:szCs w:val="20"/>
        </w:rPr>
        <w:t xml:space="preserve"> </w:t>
      </w:r>
      <w:r w:rsidRPr="00E30104">
        <w:rPr>
          <w:rFonts w:cstheme="minorHAnsi"/>
          <w:sz w:val="20"/>
          <w:szCs w:val="20"/>
        </w:rPr>
        <w:t>non si sia avvalsa della faco</w:t>
      </w:r>
      <w:r w:rsidR="00DF41AA" w:rsidRPr="00E30104">
        <w:rPr>
          <w:rFonts w:cstheme="minorHAnsi"/>
          <w:sz w:val="20"/>
          <w:szCs w:val="20"/>
        </w:rPr>
        <w:t xml:space="preserve">ltà di cui al precedente comma </w:t>
      </w:r>
      <w:r w:rsidR="00D962CF" w:rsidRPr="00E30104">
        <w:rPr>
          <w:rFonts w:cstheme="minorHAnsi"/>
          <w:sz w:val="20"/>
          <w:szCs w:val="20"/>
        </w:rPr>
        <w:t>4</w:t>
      </w:r>
      <w:r w:rsidRPr="00E30104">
        <w:rPr>
          <w:rFonts w:cstheme="minorHAnsi"/>
          <w:sz w:val="20"/>
          <w:szCs w:val="20"/>
        </w:rPr>
        <w:t xml:space="preserve">, </w:t>
      </w:r>
      <w:r w:rsidR="00DF41AA" w:rsidRPr="00E30104">
        <w:rPr>
          <w:rFonts w:cstheme="minorHAnsi"/>
          <w:sz w:val="20"/>
          <w:szCs w:val="20"/>
        </w:rPr>
        <w:t>il contratto</w:t>
      </w:r>
      <w:r w:rsidRPr="00E30104">
        <w:rPr>
          <w:rFonts w:cstheme="minorHAnsi"/>
          <w:sz w:val="20"/>
          <w:szCs w:val="20"/>
        </w:rPr>
        <w:t xml:space="preserve"> potrà essere risolto di diritto con conseguente ritenzione della </w:t>
      </w:r>
      <w:r w:rsidR="00D962CF" w:rsidRPr="00E30104">
        <w:rPr>
          <w:rFonts w:cstheme="minorHAnsi"/>
          <w:sz w:val="20"/>
          <w:szCs w:val="20"/>
        </w:rPr>
        <w:t xml:space="preserve">garanzia </w:t>
      </w:r>
      <w:r w:rsidRPr="00E30104">
        <w:rPr>
          <w:rFonts w:cstheme="minorHAnsi"/>
          <w:sz w:val="20"/>
          <w:szCs w:val="20"/>
        </w:rPr>
        <w:t>prestata a titolo di penale e fatto salvo l’obbligo di risarcimento del maggior danno subito.</w:t>
      </w:r>
    </w:p>
    <w:p w14:paraId="45AF9B32" w14:textId="77777777" w:rsidR="00182C54" w:rsidRPr="00E30104" w:rsidRDefault="00C2491F" w:rsidP="00EA50C4">
      <w:pPr>
        <w:pStyle w:val="comma"/>
        <w:widowControl w:val="0"/>
        <w:rPr>
          <w:rFonts w:cstheme="minorHAnsi"/>
          <w:sz w:val="20"/>
          <w:szCs w:val="20"/>
        </w:rPr>
      </w:pPr>
      <w:r w:rsidRPr="00E30104">
        <w:rPr>
          <w:rFonts w:cstheme="minorHAnsi"/>
          <w:sz w:val="20"/>
          <w:szCs w:val="20"/>
        </w:rPr>
        <w:t xml:space="preserve">Resta fermo che il Fornitore, si impegna a consegnare, annualmente e con tempestività, alla </w:t>
      </w:r>
      <w:proofErr w:type="spellStart"/>
      <w:r w:rsidRPr="00E30104">
        <w:rPr>
          <w:rFonts w:cstheme="minorHAnsi"/>
          <w:sz w:val="20"/>
          <w:szCs w:val="20"/>
        </w:rPr>
        <w:t>Sogei</w:t>
      </w:r>
      <w:proofErr w:type="spellEnd"/>
      <w:r w:rsidRPr="00E30104">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E30104">
        <w:rPr>
          <w:rFonts w:cstheme="minorHAnsi"/>
          <w:sz w:val="20"/>
          <w:szCs w:val="20"/>
        </w:rPr>
        <w:t>relazione al presente contratto.</w:t>
      </w:r>
    </w:p>
    <w:p w14:paraId="7CE19AF0" w14:textId="27C1D100" w:rsidR="00406D35" w:rsidRPr="00E30104" w:rsidRDefault="00BA7577" w:rsidP="00EA50C4">
      <w:pPr>
        <w:pStyle w:val="Titolo1"/>
        <w:keepNext w:val="0"/>
        <w:keepLines w:val="0"/>
        <w:widowControl w:val="0"/>
        <w:rPr>
          <w:rFonts w:cstheme="minorHAnsi"/>
          <w:sz w:val="20"/>
          <w:szCs w:val="20"/>
        </w:rPr>
      </w:pPr>
      <w:bookmarkStart w:id="27" w:name="_Toc473040154"/>
      <w:bookmarkStart w:id="28" w:name="_Toc492908437"/>
      <w:r w:rsidRPr="00E30104">
        <w:rPr>
          <w:rFonts w:cstheme="minorHAnsi"/>
          <w:sz w:val="20"/>
          <w:szCs w:val="20"/>
        </w:rPr>
        <w:t xml:space="preserve">Art. </w:t>
      </w:r>
      <w:r w:rsidR="00001356" w:rsidRPr="00E30104">
        <w:rPr>
          <w:rFonts w:cstheme="minorHAnsi"/>
          <w:sz w:val="20"/>
          <w:szCs w:val="20"/>
        </w:rPr>
        <w:t>1</w:t>
      </w:r>
      <w:r w:rsidR="001D14B7">
        <w:rPr>
          <w:rFonts w:cstheme="minorHAnsi"/>
          <w:sz w:val="20"/>
          <w:szCs w:val="20"/>
        </w:rPr>
        <w:t>4</w:t>
      </w:r>
      <w:r w:rsidR="00001356" w:rsidRPr="00E30104">
        <w:rPr>
          <w:rFonts w:cstheme="minorHAnsi"/>
          <w:sz w:val="20"/>
          <w:szCs w:val="20"/>
        </w:rPr>
        <w:t xml:space="preserve"> </w:t>
      </w:r>
      <w:r w:rsidRPr="00E30104">
        <w:rPr>
          <w:rFonts w:cstheme="minorHAnsi"/>
          <w:sz w:val="20"/>
          <w:szCs w:val="20"/>
        </w:rPr>
        <w:t>- Recesso</w:t>
      </w:r>
      <w:bookmarkEnd w:id="27"/>
      <w:bookmarkEnd w:id="28"/>
    </w:p>
    <w:p w14:paraId="7601D7DB" w14:textId="77777777" w:rsidR="00043000" w:rsidRPr="00E30104" w:rsidRDefault="00001356" w:rsidP="00817A30">
      <w:pPr>
        <w:pStyle w:val="comma"/>
        <w:widowControl w:val="0"/>
        <w:numPr>
          <w:ilvl w:val="0"/>
          <w:numId w:val="17"/>
        </w:numPr>
        <w:rPr>
          <w:rFonts w:cstheme="minorHAnsi"/>
          <w:sz w:val="20"/>
          <w:szCs w:val="20"/>
        </w:rPr>
      </w:pPr>
      <w:r w:rsidRPr="00E30104">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E30104">
        <w:rPr>
          <w:rFonts w:cstheme="minorHAnsi"/>
          <w:sz w:val="20"/>
          <w:szCs w:val="20"/>
        </w:rPr>
        <w:t>pec</w:t>
      </w:r>
      <w:proofErr w:type="spellEnd"/>
      <w:r w:rsidRPr="00E30104">
        <w:rPr>
          <w:rFonts w:cstheme="minorHAnsi"/>
          <w:sz w:val="20"/>
          <w:szCs w:val="20"/>
        </w:rPr>
        <w:t xml:space="preserve">, previo il pagamento delle prestazioni eseguite e del valore dei materiali utili eventualmente esistenti in magazzino nel caso di servizi o forniture, </w:t>
      </w:r>
      <w:r w:rsidR="00CE5FD8" w:rsidRPr="00E30104">
        <w:rPr>
          <w:rFonts w:cstheme="minorHAnsi"/>
          <w:sz w:val="20"/>
          <w:szCs w:val="20"/>
        </w:rPr>
        <w:t xml:space="preserve">individuati ai sensi dell’art. 109 comma 4 del d. </w:t>
      </w:r>
      <w:proofErr w:type="spellStart"/>
      <w:r w:rsidR="00CE5FD8" w:rsidRPr="00E30104">
        <w:rPr>
          <w:rFonts w:cstheme="minorHAnsi"/>
          <w:sz w:val="20"/>
          <w:szCs w:val="20"/>
        </w:rPr>
        <w:t>lgs</w:t>
      </w:r>
      <w:proofErr w:type="spellEnd"/>
      <w:r w:rsidR="00CE5FD8" w:rsidRPr="00E30104">
        <w:rPr>
          <w:rFonts w:cstheme="minorHAnsi"/>
          <w:sz w:val="20"/>
          <w:szCs w:val="20"/>
        </w:rPr>
        <w:t xml:space="preserve">. 50/2016, </w:t>
      </w:r>
      <w:r w:rsidRPr="00E30104">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E30104">
        <w:rPr>
          <w:rFonts w:cstheme="minorHAnsi"/>
          <w:sz w:val="20"/>
          <w:szCs w:val="20"/>
        </w:rPr>
        <w:t>.</w:t>
      </w:r>
    </w:p>
    <w:p w14:paraId="3FC2D156"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Resta fermo quanto previsto in materia di recesso dagli artt. 88, comma 4-ter, e 92, comma 4, del D. </w:t>
      </w:r>
      <w:proofErr w:type="spellStart"/>
      <w:r w:rsidRPr="00E30104">
        <w:rPr>
          <w:rFonts w:cstheme="minorHAnsi"/>
          <w:sz w:val="20"/>
          <w:szCs w:val="20"/>
        </w:rPr>
        <w:t>Lgs</w:t>
      </w:r>
      <w:proofErr w:type="spellEnd"/>
      <w:r w:rsidRPr="00E30104">
        <w:rPr>
          <w:rFonts w:cstheme="minorHAnsi"/>
          <w:sz w:val="20"/>
          <w:szCs w:val="20"/>
        </w:rPr>
        <w:t xml:space="preserve">. n. 159/2011.  </w:t>
      </w:r>
    </w:p>
    <w:p w14:paraId="2FE5B5EC" w14:textId="77777777" w:rsidR="00043000" w:rsidRPr="00E30104" w:rsidRDefault="00043000" w:rsidP="00817A30">
      <w:pPr>
        <w:pStyle w:val="comma"/>
        <w:widowControl w:val="0"/>
        <w:numPr>
          <w:ilvl w:val="0"/>
          <w:numId w:val="17"/>
        </w:numPr>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E30104">
        <w:rPr>
          <w:rFonts w:cstheme="minorHAnsi"/>
          <w:sz w:val="20"/>
          <w:szCs w:val="20"/>
        </w:rPr>
        <w:t>c.c..</w:t>
      </w:r>
      <w:proofErr w:type="gramEnd"/>
      <w:r w:rsidRPr="00E30104">
        <w:rPr>
          <w:rFonts w:cstheme="minorHAnsi"/>
          <w:sz w:val="20"/>
          <w:szCs w:val="20"/>
        </w:rPr>
        <w:t xml:space="preserve"> Si conviene che per giusta causa si intende, a titolo meramente esemplificativo e non esaustivo:</w:t>
      </w:r>
    </w:p>
    <w:p w14:paraId="1A80E4DF"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E30104">
        <w:rPr>
          <w:rFonts w:cstheme="minorHAnsi"/>
          <w:sz w:val="20"/>
          <w:szCs w:val="20"/>
        </w:rPr>
        <w:t xml:space="preserve">; </w:t>
      </w:r>
    </w:p>
    <w:p w14:paraId="5DD8F316" w14:textId="77777777" w:rsidR="00043000" w:rsidRPr="00E30104" w:rsidRDefault="00043000" w:rsidP="00286DAE">
      <w:pPr>
        <w:pStyle w:val="comma"/>
        <w:widowControl w:val="0"/>
        <w:numPr>
          <w:ilvl w:val="0"/>
          <w:numId w:val="39"/>
        </w:numPr>
        <w:rPr>
          <w:rFonts w:cstheme="minorHAnsi"/>
          <w:sz w:val="20"/>
          <w:szCs w:val="20"/>
        </w:rPr>
      </w:pPr>
      <w:r w:rsidRPr="00E30104">
        <w:rPr>
          <w:rFonts w:cstheme="minorHAnsi"/>
          <w:sz w:val="20"/>
          <w:szCs w:val="20"/>
        </w:rPr>
        <w:t>ogni altra fattispecie che faccia venire meno il rapporto di fiducia sottostante il presente Contratto.</w:t>
      </w:r>
    </w:p>
    <w:p w14:paraId="66F2760C"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Nelle fattispecie di cui ai commi precedenti, l’Impresa rinuncia, ora per allora, a qualsiasi pretesa risarcitoria, ad ogni ulteriore compenso o indennizzo e/o rimborso spese. </w:t>
      </w:r>
    </w:p>
    <w:p w14:paraId="7EA78924"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7C4521A9" w14:textId="77777777" w:rsidR="00043000" w:rsidRPr="00E30104" w:rsidRDefault="00043000" w:rsidP="00817A30">
      <w:pPr>
        <w:pStyle w:val="comma"/>
        <w:widowControl w:val="0"/>
        <w:numPr>
          <w:ilvl w:val="0"/>
          <w:numId w:val="17"/>
        </w:numPr>
        <w:rPr>
          <w:rFonts w:cstheme="minorHAnsi"/>
          <w:sz w:val="20"/>
          <w:szCs w:val="20"/>
        </w:rPr>
      </w:pPr>
      <w:r w:rsidRPr="00E30104">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E30104">
        <w:rPr>
          <w:rFonts w:cstheme="minorHAnsi"/>
          <w:sz w:val="20"/>
          <w:szCs w:val="20"/>
        </w:rPr>
        <w:t>s.m.i.</w:t>
      </w:r>
      <w:proofErr w:type="spellEnd"/>
      <w:r w:rsidRPr="00E30104">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w:t>
      </w:r>
      <w:r w:rsidRPr="00E30104">
        <w:rPr>
          <w:rFonts w:cstheme="minorHAnsi"/>
          <w:sz w:val="20"/>
          <w:szCs w:val="20"/>
        </w:rPr>
        <w:lastRenderedPageBreak/>
        <w:t>ad una modifica delle condizioni economiche. In tale caso, l’impresa ha diritto al pagamento delle prestazioni già eseguite oltre al decimo delle prestazioni non ancora eseguite.</w:t>
      </w:r>
    </w:p>
    <w:p w14:paraId="03294CB4"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In caso di recesso in corso di esecuzione del presente </w:t>
      </w:r>
      <w:r w:rsidR="00DF41AA" w:rsidRPr="00E30104">
        <w:rPr>
          <w:rFonts w:cstheme="minorHAnsi"/>
          <w:sz w:val="20"/>
          <w:szCs w:val="20"/>
        </w:rPr>
        <w:t>contratto</w:t>
      </w:r>
      <w:r w:rsidRPr="00E30104">
        <w:rPr>
          <w:rFonts w:cstheme="minorHAnsi"/>
          <w:sz w:val="20"/>
          <w:szCs w:val="20"/>
        </w:rPr>
        <w:t xml:space="preserve"> e qualora le attività non superino il 10% del corrispettivo contrattuale massimo si applica quanto previsto all’art. 109 del Decreto Legislativo 18 aprile </w:t>
      </w:r>
      <w:r w:rsidR="00613126" w:rsidRPr="00E30104">
        <w:rPr>
          <w:rFonts w:cstheme="minorHAnsi"/>
          <w:sz w:val="20"/>
          <w:szCs w:val="20"/>
        </w:rPr>
        <w:t>2016 n.</w:t>
      </w:r>
      <w:r w:rsidRPr="00E30104">
        <w:rPr>
          <w:rFonts w:cstheme="minorHAnsi"/>
          <w:sz w:val="20"/>
          <w:szCs w:val="20"/>
        </w:rPr>
        <w:t xml:space="preserve"> 50.</w:t>
      </w:r>
    </w:p>
    <w:p w14:paraId="6270560D" w14:textId="77777777" w:rsidR="00C2491F" w:rsidRPr="00E30104" w:rsidRDefault="00C2491F" w:rsidP="00817A30">
      <w:pPr>
        <w:pStyle w:val="comma"/>
        <w:widowControl w:val="0"/>
        <w:numPr>
          <w:ilvl w:val="0"/>
          <w:numId w:val="17"/>
        </w:numPr>
        <w:rPr>
          <w:rFonts w:cstheme="minorHAnsi"/>
          <w:sz w:val="20"/>
          <w:szCs w:val="20"/>
        </w:rPr>
      </w:pPr>
      <w:r w:rsidRPr="00E30104">
        <w:rPr>
          <w:rFonts w:cstheme="minorHAnsi"/>
          <w:sz w:val="20"/>
          <w:szCs w:val="20"/>
        </w:rPr>
        <w:t xml:space="preserve">Si precisa che se le attività eseguite superano il valore del 10% del corrispettivo contrattuale massimo, nessun indennizzo sarà dovuto al Fornitore. </w:t>
      </w:r>
    </w:p>
    <w:p w14:paraId="0AA22791" w14:textId="0EE624B6" w:rsidR="00C2491F" w:rsidRPr="00E30104" w:rsidRDefault="00862396" w:rsidP="00EA50C4">
      <w:pPr>
        <w:pStyle w:val="Titolo1"/>
        <w:keepNext w:val="0"/>
        <w:keepLines w:val="0"/>
        <w:widowControl w:val="0"/>
        <w:rPr>
          <w:rFonts w:cstheme="minorHAnsi"/>
          <w:sz w:val="20"/>
          <w:szCs w:val="20"/>
        </w:rPr>
      </w:pPr>
      <w:bookmarkStart w:id="29" w:name="_Toc473040155"/>
      <w:bookmarkStart w:id="30" w:name="_Toc492908438"/>
      <w:r w:rsidRPr="00E30104">
        <w:rPr>
          <w:rFonts w:cstheme="minorHAnsi"/>
          <w:sz w:val="20"/>
          <w:szCs w:val="20"/>
        </w:rPr>
        <w:t xml:space="preserve">Art. </w:t>
      </w:r>
      <w:r w:rsidR="00001356" w:rsidRPr="00E30104">
        <w:rPr>
          <w:rFonts w:cstheme="minorHAnsi"/>
          <w:sz w:val="20"/>
          <w:szCs w:val="20"/>
        </w:rPr>
        <w:t>1</w:t>
      </w:r>
      <w:r w:rsidR="001D14B7">
        <w:rPr>
          <w:rFonts w:cstheme="minorHAnsi"/>
          <w:sz w:val="20"/>
          <w:szCs w:val="20"/>
        </w:rPr>
        <w:t>5</w:t>
      </w:r>
      <w:r w:rsidR="00001356" w:rsidRPr="00E30104">
        <w:rPr>
          <w:rFonts w:cstheme="minorHAnsi"/>
          <w:sz w:val="20"/>
          <w:szCs w:val="20"/>
        </w:rPr>
        <w:t xml:space="preserve"> </w:t>
      </w:r>
      <w:r w:rsidRPr="00E30104">
        <w:rPr>
          <w:rFonts w:cstheme="minorHAnsi"/>
          <w:sz w:val="20"/>
          <w:szCs w:val="20"/>
        </w:rPr>
        <w:t>- Risoluzione</w:t>
      </w:r>
      <w:bookmarkEnd w:id="29"/>
      <w:bookmarkEnd w:id="30"/>
    </w:p>
    <w:p w14:paraId="09D48CF1" w14:textId="77777777" w:rsidR="003A0C3B" w:rsidRPr="00E30104" w:rsidRDefault="003A0C3B" w:rsidP="00286DAE">
      <w:pPr>
        <w:pStyle w:val="comma"/>
        <w:widowControl w:val="0"/>
        <w:numPr>
          <w:ilvl w:val="0"/>
          <w:numId w:val="48"/>
        </w:numPr>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3A2FB3EC"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contratto ha subito una modifica sostanziale che avrebbe richiesto il ricorso ad una nuova procedura ai sensi dell’art. 106 del D. </w:t>
      </w:r>
      <w:proofErr w:type="spellStart"/>
      <w:r w:rsidRPr="00E30104">
        <w:rPr>
          <w:rFonts w:cstheme="minorHAnsi"/>
          <w:sz w:val="20"/>
          <w:szCs w:val="20"/>
        </w:rPr>
        <w:t>Lgs</w:t>
      </w:r>
      <w:proofErr w:type="spellEnd"/>
      <w:r w:rsidRPr="00E30104">
        <w:rPr>
          <w:rFonts w:cstheme="minorHAnsi"/>
          <w:sz w:val="20"/>
          <w:szCs w:val="20"/>
        </w:rPr>
        <w:t>. n. 50/2016;</w:t>
      </w:r>
    </w:p>
    <w:p w14:paraId="53162B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sono state superate le soglie di cui all’art. 106 comma 7 del D. </w:t>
      </w:r>
      <w:proofErr w:type="spellStart"/>
      <w:r w:rsidRPr="00E30104">
        <w:rPr>
          <w:rFonts w:cstheme="minorHAnsi"/>
          <w:sz w:val="20"/>
          <w:szCs w:val="20"/>
        </w:rPr>
        <w:t>Lgs</w:t>
      </w:r>
      <w:proofErr w:type="spellEnd"/>
      <w:r w:rsidRPr="00E30104">
        <w:rPr>
          <w:rFonts w:cstheme="minorHAnsi"/>
          <w:sz w:val="20"/>
          <w:szCs w:val="20"/>
        </w:rPr>
        <w:t xml:space="preserve">. n. 50/2016 relativamente alle fattispecie di cui al comma 1 </w:t>
      </w:r>
      <w:proofErr w:type="spellStart"/>
      <w:r w:rsidRPr="00E30104">
        <w:rPr>
          <w:rFonts w:cstheme="minorHAnsi"/>
          <w:sz w:val="20"/>
          <w:szCs w:val="20"/>
        </w:rPr>
        <w:t>lett</w:t>
      </w:r>
      <w:proofErr w:type="spellEnd"/>
      <w:r w:rsidRPr="00E30104">
        <w:rPr>
          <w:rFonts w:cstheme="minorHAnsi"/>
          <w:sz w:val="20"/>
          <w:szCs w:val="20"/>
        </w:rPr>
        <w:t xml:space="preserve">. b) e c) del medesimo articolo e di cui al comma 2 del medesimo articolo; </w:t>
      </w:r>
    </w:p>
    <w:p w14:paraId="1488A050"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si è trovato, al momento dell'aggiudicazione dell'appalto in una delle situazioni di cui all'articolo 80, comma 1, del D. </w:t>
      </w:r>
      <w:proofErr w:type="spellStart"/>
      <w:r w:rsidRPr="00E30104">
        <w:rPr>
          <w:rFonts w:cstheme="minorHAnsi"/>
          <w:sz w:val="20"/>
          <w:szCs w:val="20"/>
        </w:rPr>
        <w:t>Lgs</w:t>
      </w:r>
      <w:proofErr w:type="spellEnd"/>
      <w:r w:rsidRPr="00E30104">
        <w:rPr>
          <w:rFonts w:cstheme="minorHAnsi"/>
          <w:sz w:val="20"/>
          <w:szCs w:val="20"/>
        </w:rPr>
        <w:t xml:space="preserve">. n. 50/2016, e avrebbe dovuto pertanto essere escluso dalla </w:t>
      </w:r>
      <w:r w:rsidR="00646EB4" w:rsidRPr="00E30104">
        <w:rPr>
          <w:rFonts w:cstheme="minorHAnsi"/>
          <w:sz w:val="20"/>
          <w:szCs w:val="20"/>
        </w:rPr>
        <w:t>procedura</w:t>
      </w:r>
      <w:r w:rsidRPr="00E30104">
        <w:rPr>
          <w:rFonts w:cstheme="minorHAnsi"/>
          <w:sz w:val="20"/>
          <w:szCs w:val="20"/>
        </w:rPr>
        <w:t xml:space="preserve">; </w:t>
      </w:r>
    </w:p>
    <w:p w14:paraId="587AE764" w14:textId="77777777" w:rsidR="00D62159" w:rsidRPr="00E30104" w:rsidRDefault="00621AB9"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il Fornitore ha commesso, nella procedura di aggiudicazione del presente contratto, un illecito antitrust accertato con provvedimento esecutivo dall’Autorità Garante della Concorrenza e del Mercato, ai sensi dell’articolo 80, comma 5, </w:t>
      </w:r>
      <w:proofErr w:type="spellStart"/>
      <w:r w:rsidRPr="00E30104">
        <w:rPr>
          <w:rFonts w:cstheme="minorHAnsi"/>
          <w:sz w:val="20"/>
          <w:szCs w:val="20"/>
        </w:rPr>
        <w:t>lett</w:t>
      </w:r>
      <w:proofErr w:type="spellEnd"/>
      <w:r w:rsidRPr="00E30104">
        <w:rPr>
          <w:rFonts w:cstheme="minorHAnsi"/>
          <w:sz w:val="20"/>
          <w:szCs w:val="20"/>
        </w:rPr>
        <w:t xml:space="preserve">. c),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s.m.i.</w:t>
      </w:r>
      <w:proofErr w:type="spellEnd"/>
      <w:r w:rsidRPr="00E30104">
        <w:rPr>
          <w:rFonts w:cstheme="minorHAnsi"/>
          <w:sz w:val="20"/>
          <w:szCs w:val="20"/>
        </w:rPr>
        <w:t xml:space="preserve"> e secondo le linee guida A.N.AC</w:t>
      </w:r>
      <w:r w:rsidR="00D62159" w:rsidRPr="00E30104">
        <w:rPr>
          <w:rFonts w:cstheme="minorHAnsi"/>
          <w:sz w:val="20"/>
          <w:szCs w:val="20"/>
        </w:rPr>
        <w:t xml:space="preserve">;  </w:t>
      </w:r>
    </w:p>
    <w:p w14:paraId="7E0BC85B"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l'appalto non avrebbe dovuto essere aggiudicato in considerazione di una grave violazione degli obblighi derivanti dai Trattati, come riconosciuto dalla Corte di giustizia dell'Unione europea in un procedimento ai sensi dell'articolo 258 TFUE, o di una sentenza passata in giudicato per violazione del Codice; </w:t>
      </w:r>
    </w:p>
    <w:p w14:paraId="251253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ove applicabile, mancata copertura dei rischi durante tutta la vigenza del contratto, ai sensi del precedente articolo “Danni, responsabilità civile e</w:t>
      </w:r>
      <w:r w:rsidR="00E805F5" w:rsidRPr="00E30104">
        <w:rPr>
          <w:rFonts w:cstheme="minorHAnsi"/>
          <w:sz w:val="20"/>
          <w:szCs w:val="20"/>
        </w:rPr>
        <w:t xml:space="preserve"> polizza</w:t>
      </w:r>
      <w:r w:rsidRPr="00E30104">
        <w:rPr>
          <w:rFonts w:cstheme="minorHAnsi"/>
          <w:sz w:val="20"/>
          <w:szCs w:val="20"/>
        </w:rPr>
        <w:t xml:space="preserve"> assicurativa</w:t>
      </w:r>
      <w:r w:rsidR="00E805F5" w:rsidRPr="00E30104">
        <w:rPr>
          <w:rFonts w:cstheme="minorHAnsi"/>
          <w:sz w:val="20"/>
          <w:szCs w:val="20"/>
        </w:rPr>
        <w:t xml:space="preserve"> (</w:t>
      </w:r>
      <w:r w:rsidR="00E805F5" w:rsidRPr="00E30104">
        <w:rPr>
          <w:rFonts w:cstheme="minorHAnsi"/>
          <w:i/>
          <w:sz w:val="20"/>
          <w:szCs w:val="20"/>
        </w:rPr>
        <w:t>ove prevista</w:t>
      </w:r>
      <w:r w:rsidR="00E805F5" w:rsidRPr="00E30104">
        <w:rPr>
          <w:rFonts w:cstheme="minorHAnsi"/>
          <w:sz w:val="20"/>
          <w:szCs w:val="20"/>
        </w:rPr>
        <w:t>)</w:t>
      </w:r>
      <w:r w:rsidRPr="00E30104">
        <w:rPr>
          <w:rFonts w:cstheme="minorHAnsi"/>
          <w:sz w:val="20"/>
          <w:szCs w:val="20"/>
        </w:rPr>
        <w:t>”;</w:t>
      </w:r>
    </w:p>
    <w:p w14:paraId="4B28AC4A"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azioni giudiziarie per violazioni di diritti di brevetto, di autore ed in genere di privativa altrui, intentate contro la Committente, ai sensi </w:t>
      </w:r>
      <w:r w:rsidR="00E805F5" w:rsidRPr="00E30104">
        <w:rPr>
          <w:rFonts w:cstheme="minorHAnsi"/>
          <w:sz w:val="20"/>
          <w:szCs w:val="20"/>
        </w:rPr>
        <w:t>dell’</w:t>
      </w:r>
      <w:r w:rsidRPr="00E30104">
        <w:rPr>
          <w:rFonts w:cstheme="minorHAnsi"/>
          <w:sz w:val="20"/>
          <w:szCs w:val="20"/>
        </w:rPr>
        <w:t>articolo “Brevetti industriali e diritto d’autore”;</w:t>
      </w:r>
    </w:p>
    <w:p w14:paraId="72666CA5"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non veridicità delle dichiarazioni rese dal Fornitore ai sensi del </w:t>
      </w:r>
      <w:proofErr w:type="spellStart"/>
      <w:r w:rsidRPr="00E30104">
        <w:rPr>
          <w:rFonts w:cstheme="minorHAnsi"/>
          <w:sz w:val="20"/>
          <w:szCs w:val="20"/>
        </w:rPr>
        <w:t>D.p.r.</w:t>
      </w:r>
      <w:proofErr w:type="spellEnd"/>
      <w:r w:rsidRPr="00E30104">
        <w:rPr>
          <w:rFonts w:cstheme="minorHAnsi"/>
          <w:sz w:val="20"/>
          <w:szCs w:val="20"/>
        </w:rPr>
        <w:t xml:space="preserve"> n. 445/00, fatto salvo quanto previsto dall’art. 71, del medesimo D.P.R. 445/2000; </w:t>
      </w:r>
    </w:p>
    <w:p w14:paraId="5E62E702"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 xml:space="preserve">nell’ipotesi di irrogazione di sanzioni </w:t>
      </w:r>
      <w:proofErr w:type="spellStart"/>
      <w:r w:rsidRPr="00E30104">
        <w:rPr>
          <w:rFonts w:cstheme="minorHAnsi"/>
          <w:sz w:val="20"/>
          <w:szCs w:val="20"/>
        </w:rPr>
        <w:t>interdittive</w:t>
      </w:r>
      <w:proofErr w:type="spellEnd"/>
      <w:r w:rsidRPr="00E30104">
        <w:rPr>
          <w:rFonts w:cstheme="minorHAnsi"/>
          <w:sz w:val="20"/>
          <w:szCs w:val="20"/>
        </w:rPr>
        <w:t xml:space="preserve"> o misure cautelari di cui al D. </w:t>
      </w:r>
      <w:proofErr w:type="spellStart"/>
      <w:r w:rsidRPr="00E30104">
        <w:rPr>
          <w:rFonts w:cstheme="minorHAnsi"/>
          <w:sz w:val="20"/>
          <w:szCs w:val="20"/>
        </w:rPr>
        <w:t>Lgs</w:t>
      </w:r>
      <w:proofErr w:type="spellEnd"/>
      <w:r w:rsidRPr="00E30104">
        <w:rPr>
          <w:rFonts w:cstheme="minorHAnsi"/>
          <w:sz w:val="20"/>
          <w:szCs w:val="20"/>
        </w:rPr>
        <w:t xml:space="preserve">. n. 231/01, che impediscano all’Impresa di contrattare con le Pubbliche Amministrazioni; </w:t>
      </w:r>
    </w:p>
    <w:p w14:paraId="1345155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in caso di violazione del Patto di integrità; trova applicazione in particolare quanto previsto all’art. 32 del D.L. 90/2014 convertito nella legge n. 114/2014</w:t>
      </w:r>
      <w:r w:rsidR="00646EB4" w:rsidRPr="00E30104">
        <w:rPr>
          <w:rFonts w:cstheme="minorHAnsi"/>
          <w:sz w:val="20"/>
          <w:szCs w:val="20"/>
        </w:rPr>
        <w:t>;</w:t>
      </w:r>
    </w:p>
    <w:p w14:paraId="5C4F72E1" w14:textId="77777777" w:rsidR="003A0C3B" w:rsidRPr="00E30104" w:rsidRDefault="003A0C3B" w:rsidP="00286DAE">
      <w:pPr>
        <w:pStyle w:val="comma"/>
        <w:widowControl w:val="0"/>
        <w:numPr>
          <w:ilvl w:val="0"/>
          <w:numId w:val="40"/>
        </w:numPr>
        <w:ind w:left="1418" w:hanging="284"/>
        <w:rPr>
          <w:rFonts w:cstheme="minorHAnsi"/>
          <w:sz w:val="20"/>
          <w:szCs w:val="20"/>
        </w:rPr>
      </w:pPr>
      <w:r w:rsidRPr="00E30104">
        <w:rPr>
          <w:rFonts w:cstheme="minorHAnsi"/>
          <w:sz w:val="20"/>
          <w:szCs w:val="20"/>
        </w:rPr>
        <w:t>nei casi di cui</w:t>
      </w:r>
      <w:r w:rsidR="00B974CB" w:rsidRPr="00E30104">
        <w:rPr>
          <w:rFonts w:cstheme="minorHAnsi"/>
          <w:sz w:val="20"/>
          <w:szCs w:val="20"/>
        </w:rPr>
        <w:t xml:space="preserve"> agli articoli intitolati</w:t>
      </w:r>
      <w:r w:rsidRPr="00E30104">
        <w:rPr>
          <w:rFonts w:cstheme="minorHAnsi"/>
          <w:sz w:val="20"/>
          <w:szCs w:val="20"/>
        </w:rPr>
        <w:t>: i) “</w:t>
      </w:r>
      <w:r w:rsidR="00B974CB" w:rsidRPr="00E30104">
        <w:rPr>
          <w:rFonts w:cstheme="minorHAnsi"/>
          <w:sz w:val="20"/>
          <w:szCs w:val="20"/>
        </w:rPr>
        <w:t>Oneri e incombenze a carico del Fornitore</w:t>
      </w:r>
      <w:r w:rsidRPr="00E30104">
        <w:rPr>
          <w:rFonts w:cstheme="minorHAnsi"/>
          <w:sz w:val="20"/>
          <w:szCs w:val="20"/>
        </w:rPr>
        <w:t xml:space="preserve">”, </w:t>
      </w:r>
      <w:r w:rsidR="00B974CB" w:rsidRPr="00E30104">
        <w:rPr>
          <w:rFonts w:cstheme="minorHAnsi"/>
          <w:sz w:val="20"/>
          <w:szCs w:val="20"/>
        </w:rPr>
        <w:t>“Servizi di Consegna, installazione attivazione, e attività connesse”</w:t>
      </w:r>
      <w:r w:rsidR="003E725C" w:rsidRPr="00E30104">
        <w:rPr>
          <w:rFonts w:cstheme="minorHAnsi"/>
          <w:sz w:val="20"/>
          <w:szCs w:val="20"/>
        </w:rPr>
        <w:t xml:space="preserve"> (</w:t>
      </w:r>
      <w:r w:rsidR="003E725C" w:rsidRPr="00E30104">
        <w:rPr>
          <w:rFonts w:cstheme="minorHAnsi"/>
          <w:i/>
          <w:sz w:val="20"/>
          <w:szCs w:val="20"/>
        </w:rPr>
        <w:t>in caso di beni e di servizi</w:t>
      </w:r>
      <w:r w:rsidR="003E725C" w:rsidRPr="00E30104">
        <w:rPr>
          <w:rFonts w:cstheme="minorHAnsi"/>
          <w:sz w:val="20"/>
          <w:szCs w:val="20"/>
        </w:rPr>
        <w:t>)</w:t>
      </w:r>
      <w:r w:rsidR="00B974CB" w:rsidRPr="00E30104">
        <w:rPr>
          <w:rFonts w:cstheme="minorHAnsi"/>
          <w:sz w:val="20"/>
          <w:szCs w:val="20"/>
        </w:rPr>
        <w:t>, “Consegne eccedenti e non conformi”</w:t>
      </w:r>
      <w:r w:rsidR="00E67C88" w:rsidRPr="00E30104">
        <w:rPr>
          <w:rFonts w:cstheme="minorHAnsi"/>
          <w:sz w:val="20"/>
          <w:szCs w:val="20"/>
        </w:rPr>
        <w:t xml:space="preserve"> (</w:t>
      </w:r>
      <w:r w:rsidR="00E67C88" w:rsidRPr="00E30104">
        <w:rPr>
          <w:rFonts w:cstheme="minorHAnsi"/>
          <w:i/>
          <w:sz w:val="20"/>
          <w:szCs w:val="20"/>
        </w:rPr>
        <w:t>in caso di beni</w:t>
      </w:r>
      <w:r w:rsidR="00E67C88" w:rsidRPr="00E30104">
        <w:rPr>
          <w:rFonts w:cstheme="minorHAnsi"/>
          <w:sz w:val="20"/>
          <w:szCs w:val="20"/>
        </w:rPr>
        <w:t>)</w:t>
      </w:r>
      <w:r w:rsidR="00B974CB" w:rsidRPr="00E30104">
        <w:rPr>
          <w:rFonts w:cstheme="minorHAnsi"/>
          <w:sz w:val="20"/>
          <w:szCs w:val="20"/>
        </w:rPr>
        <w:t xml:space="preserve">, “Garanzie”, </w:t>
      </w:r>
      <w:r w:rsidR="00E67C88" w:rsidRPr="00E30104">
        <w:rPr>
          <w:rFonts w:cstheme="minorHAnsi"/>
          <w:sz w:val="20"/>
          <w:szCs w:val="20"/>
        </w:rPr>
        <w:t xml:space="preserve">“Verifica di conformità”, </w:t>
      </w:r>
      <w:r w:rsidR="00B974CB" w:rsidRPr="00E30104">
        <w:rPr>
          <w:rFonts w:cstheme="minorHAnsi"/>
          <w:sz w:val="20"/>
          <w:szCs w:val="20"/>
        </w:rPr>
        <w:t>“Penali, “Garanzia definitiva (</w:t>
      </w:r>
      <w:r w:rsidR="00B974CB" w:rsidRPr="00E30104">
        <w:rPr>
          <w:rFonts w:cstheme="minorHAnsi"/>
          <w:i/>
          <w:sz w:val="20"/>
          <w:szCs w:val="20"/>
        </w:rPr>
        <w:t>ove presente</w:t>
      </w:r>
      <w:r w:rsidR="00B974CB" w:rsidRPr="00E30104">
        <w:rPr>
          <w:rFonts w:cstheme="minorHAnsi"/>
          <w:sz w:val="20"/>
          <w:szCs w:val="20"/>
        </w:rPr>
        <w:t xml:space="preserve">), </w:t>
      </w:r>
      <w:r w:rsidRPr="00E30104">
        <w:rPr>
          <w:rFonts w:cstheme="minorHAnsi"/>
          <w:sz w:val="20"/>
          <w:szCs w:val="20"/>
        </w:rPr>
        <w:t>“</w:t>
      </w:r>
      <w:r w:rsidR="00B974CB" w:rsidRPr="00E30104">
        <w:rPr>
          <w:rFonts w:cstheme="minorHAnsi"/>
          <w:sz w:val="20"/>
          <w:szCs w:val="20"/>
        </w:rPr>
        <w:t>Danni, responsabilità civile e polizza assicurativa (</w:t>
      </w:r>
      <w:r w:rsidR="00B974CB" w:rsidRPr="00E30104">
        <w:rPr>
          <w:rFonts w:cstheme="minorHAnsi"/>
          <w:i/>
          <w:sz w:val="20"/>
          <w:szCs w:val="20"/>
        </w:rPr>
        <w:t>se richiesta</w:t>
      </w:r>
      <w:r w:rsidR="00B974CB" w:rsidRPr="00E30104">
        <w:rPr>
          <w:rFonts w:cstheme="minorHAnsi"/>
          <w:sz w:val="20"/>
          <w:szCs w:val="20"/>
        </w:rPr>
        <w:t xml:space="preserve">)”, </w:t>
      </w:r>
      <w:r w:rsidR="00E67C88" w:rsidRPr="00E30104">
        <w:rPr>
          <w:rFonts w:cstheme="minorHAnsi"/>
          <w:sz w:val="20"/>
          <w:szCs w:val="20"/>
        </w:rPr>
        <w:t>“Obblighi di riservatezza”,</w:t>
      </w:r>
      <w:r w:rsidRPr="00E30104">
        <w:rPr>
          <w:rFonts w:cstheme="minorHAnsi"/>
          <w:sz w:val="20"/>
          <w:szCs w:val="20"/>
        </w:rPr>
        <w:t xml:space="preserve"> “Obblighi in tema di tracciabilità dei flussi finanziari”</w:t>
      </w:r>
      <w:r w:rsidR="00E67C88" w:rsidRPr="00E30104">
        <w:rPr>
          <w:rFonts w:cstheme="minorHAnsi"/>
          <w:sz w:val="20"/>
          <w:szCs w:val="20"/>
        </w:rPr>
        <w:t>, “Obblighi nei confronti del personale”, “Obblighi relativi al Codice etico</w:t>
      </w:r>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 xml:space="preserve">prevenzione della </w:t>
      </w:r>
      <w:r w:rsidR="00CA3282" w:rsidRPr="00E30104">
        <w:rPr>
          <w:rFonts w:cstheme="minorHAnsi"/>
          <w:sz w:val="20"/>
          <w:szCs w:val="20"/>
        </w:rPr>
        <w:t>c</w:t>
      </w:r>
      <w:r w:rsidR="006B286D" w:rsidRPr="00E30104">
        <w:rPr>
          <w:rFonts w:cstheme="minorHAnsi"/>
          <w:sz w:val="20"/>
          <w:szCs w:val="20"/>
        </w:rPr>
        <w:t>orruzione</w:t>
      </w:r>
      <w:r w:rsidR="00CA3282" w:rsidRPr="00E30104">
        <w:rPr>
          <w:rFonts w:cstheme="minorHAnsi"/>
          <w:sz w:val="20"/>
          <w:szCs w:val="20"/>
        </w:rPr>
        <w:t xml:space="preserve"> e della trasparenza</w:t>
      </w:r>
      <w:r w:rsidR="00E67C88" w:rsidRPr="00E30104">
        <w:rPr>
          <w:rFonts w:cstheme="minorHAnsi"/>
          <w:sz w:val="20"/>
          <w:szCs w:val="20"/>
        </w:rPr>
        <w:t>”</w:t>
      </w:r>
      <w:r w:rsidR="003C63AC" w:rsidRPr="00E30104">
        <w:rPr>
          <w:rFonts w:cstheme="minorHAnsi"/>
          <w:sz w:val="20"/>
          <w:szCs w:val="20"/>
        </w:rPr>
        <w:t>,</w:t>
      </w:r>
      <w:r w:rsidR="00E67C88" w:rsidRPr="00E30104">
        <w:rPr>
          <w:rFonts w:cstheme="minorHAnsi"/>
          <w:sz w:val="20"/>
          <w:szCs w:val="20"/>
        </w:rPr>
        <w:t xml:space="preserve"> </w:t>
      </w:r>
      <w:r w:rsidRPr="00E30104">
        <w:rPr>
          <w:rFonts w:cstheme="minorHAnsi"/>
          <w:sz w:val="20"/>
          <w:szCs w:val="20"/>
        </w:rPr>
        <w:t xml:space="preserve">“Brevetti e diritto d’autore”, </w:t>
      </w:r>
      <w:r w:rsidR="003C63AC" w:rsidRPr="00E30104">
        <w:rPr>
          <w:rFonts w:cstheme="minorHAnsi"/>
          <w:sz w:val="20"/>
          <w:szCs w:val="20"/>
        </w:rPr>
        <w:t xml:space="preserve">“Divieto di cessione del contratto e cessione del credito”, </w:t>
      </w:r>
      <w:r w:rsidRPr="00E30104">
        <w:rPr>
          <w:rFonts w:cstheme="minorHAnsi"/>
          <w:sz w:val="20"/>
          <w:szCs w:val="20"/>
        </w:rPr>
        <w:t>“</w:t>
      </w:r>
      <w:r w:rsidR="003C63AC" w:rsidRPr="00E30104">
        <w:rPr>
          <w:rFonts w:cstheme="minorHAnsi"/>
          <w:sz w:val="20"/>
          <w:szCs w:val="20"/>
        </w:rPr>
        <w:t>licenze d’uso e trasferimenti della proprietà</w:t>
      </w:r>
      <w:r w:rsidRPr="00E30104">
        <w:rPr>
          <w:rFonts w:cstheme="minorHAnsi"/>
          <w:sz w:val="20"/>
          <w:szCs w:val="20"/>
        </w:rPr>
        <w:t xml:space="preserve">, ove applicabile”, “Trasparenza dei prezzi”, “Subappalto”, “Risoluzione”, “Trattamento dei dati personali”. </w:t>
      </w:r>
    </w:p>
    <w:p w14:paraId="6EF71341" w14:textId="77777777" w:rsidR="00D62159" w:rsidRPr="00E30104" w:rsidRDefault="00D62159" w:rsidP="00D62159">
      <w:pPr>
        <w:pStyle w:val="Numeroelenco"/>
        <w:numPr>
          <w:ilvl w:val="0"/>
          <w:numId w:val="0"/>
        </w:numPr>
        <w:spacing w:before="0" w:after="0"/>
        <w:ind w:left="1069"/>
        <w:rPr>
          <w:rFonts w:asciiTheme="minorHAnsi" w:hAnsiTheme="minorHAnsi" w:cstheme="minorHAnsi"/>
          <w:sz w:val="20"/>
          <w:szCs w:val="20"/>
        </w:rPr>
      </w:pPr>
      <w:r w:rsidRPr="00E30104">
        <w:rPr>
          <w:rFonts w:asciiTheme="minorHAnsi" w:hAnsiTheme="minorHAnsi" w:cstheme="minorHAnsi"/>
          <w:sz w:val="20"/>
          <w:szCs w:val="20"/>
        </w:rPr>
        <w:t>Nelle fattispecie di cui al presente comma non si applicano i termini previsti dall'</w:t>
      </w:r>
      <w:hyperlink r:id="rId9" w:anchor="21-nonies" w:history="1">
        <w:r w:rsidRPr="00E30104">
          <w:rPr>
            <w:rStyle w:val="Collegamentoipertestuale"/>
            <w:rFonts w:asciiTheme="minorHAnsi" w:hAnsiTheme="minorHAnsi" w:cstheme="minorHAnsi"/>
            <w:sz w:val="20"/>
            <w:szCs w:val="20"/>
          </w:rPr>
          <w:t>articolo 21-nonies della legge 7 agosto 1990 n. 241</w:t>
        </w:r>
      </w:hyperlink>
      <w:r w:rsidRPr="00E30104">
        <w:rPr>
          <w:rFonts w:asciiTheme="minorHAnsi" w:hAnsiTheme="minorHAnsi" w:cstheme="minorHAnsi"/>
          <w:sz w:val="20"/>
          <w:szCs w:val="20"/>
        </w:rPr>
        <w:t xml:space="preserve">.  </w:t>
      </w:r>
    </w:p>
    <w:p w14:paraId="17AA8593" w14:textId="245BE3B1" w:rsidR="0008745A" w:rsidRPr="00E30104" w:rsidRDefault="0008745A" w:rsidP="0008745A">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nei seguenti casi:</w:t>
      </w:r>
    </w:p>
    <w:p w14:paraId="03D30DAE" w14:textId="77777777" w:rsidR="0008745A" w:rsidRPr="00E30104" w:rsidRDefault="0008745A" w:rsidP="00286DAE">
      <w:pPr>
        <w:pStyle w:val="comma"/>
        <w:widowControl w:val="0"/>
        <w:numPr>
          <w:ilvl w:val="0"/>
          <w:numId w:val="47"/>
        </w:numPr>
        <w:rPr>
          <w:rFonts w:cstheme="minorHAnsi"/>
          <w:sz w:val="20"/>
          <w:szCs w:val="20"/>
        </w:rPr>
      </w:pPr>
      <w:r w:rsidRPr="00E30104">
        <w:rPr>
          <w:rFonts w:cstheme="minorHAnsi"/>
          <w:sz w:val="20"/>
          <w:szCs w:val="20"/>
        </w:rPr>
        <w:t xml:space="preserve">nel caso di inosservanza o violazione di qualsiasi obbligo contenuto nell’”Allegato Privacy”, Allegato __ al presente contratto, ovvero in altro atto di natura contrattuale (verbali di affidamento o documentazione tecnica avente rilevanza contrattuale), da parte del Fornitore e dei suoi Subappaltatori; </w:t>
      </w:r>
    </w:p>
    <w:p w14:paraId="52C0854E" w14:textId="77777777" w:rsidR="0008745A" w:rsidRPr="00E30104" w:rsidRDefault="0008745A" w:rsidP="00286DAE">
      <w:pPr>
        <w:pStyle w:val="comma"/>
        <w:widowControl w:val="0"/>
        <w:numPr>
          <w:ilvl w:val="0"/>
          <w:numId w:val="47"/>
        </w:numPr>
        <w:rPr>
          <w:rFonts w:cstheme="minorHAnsi"/>
          <w:sz w:val="20"/>
          <w:szCs w:val="20"/>
        </w:rPr>
      </w:pPr>
      <w:r w:rsidRPr="00E30104">
        <w:rPr>
          <w:rFonts w:cstheme="minorHAnsi"/>
          <w:sz w:val="20"/>
          <w:szCs w:val="20"/>
        </w:rPr>
        <w:t xml:space="preserve">nel caso in cui a seguito di audit, </w:t>
      </w:r>
      <w:proofErr w:type="spellStart"/>
      <w:r w:rsidRPr="00E30104">
        <w:rPr>
          <w:rFonts w:cstheme="minorHAnsi"/>
          <w:sz w:val="20"/>
          <w:szCs w:val="20"/>
        </w:rPr>
        <w:t>assessment</w:t>
      </w:r>
      <w:proofErr w:type="spellEnd"/>
      <w:r w:rsidRPr="00E30104">
        <w:rPr>
          <w:rFonts w:cstheme="minorHAnsi"/>
          <w:sz w:val="20"/>
          <w:szCs w:val="20"/>
        </w:rPr>
        <w:t xml:space="preserve">, sopralluoghi e ispezioni svolti da </w:t>
      </w:r>
      <w:proofErr w:type="spellStart"/>
      <w:r w:rsidRPr="00E30104">
        <w:rPr>
          <w:rFonts w:cstheme="minorHAnsi"/>
          <w:sz w:val="20"/>
          <w:szCs w:val="20"/>
        </w:rPr>
        <w:t>Sogei</w:t>
      </w:r>
      <w:proofErr w:type="spellEnd"/>
      <w:r w:rsidRPr="00E30104">
        <w:rPr>
          <w:rFonts w:cstheme="minorHAnsi"/>
          <w:sz w:val="20"/>
          <w:szCs w:val="20"/>
        </w:rPr>
        <w:t xml:space="preserve"> o da terzi </w:t>
      </w:r>
      <w:r w:rsidRPr="00E30104">
        <w:rPr>
          <w:rFonts w:cstheme="minorHAnsi"/>
          <w:sz w:val="20"/>
          <w:szCs w:val="20"/>
        </w:rPr>
        <w:lastRenderedPageBreak/>
        <w:t xml:space="preserve">autorizzati di </w:t>
      </w:r>
      <w:proofErr w:type="spellStart"/>
      <w:r w:rsidRPr="00E30104">
        <w:rPr>
          <w:rFonts w:cstheme="minorHAnsi"/>
          <w:sz w:val="20"/>
          <w:szCs w:val="20"/>
        </w:rPr>
        <w:t>Sogei</w:t>
      </w:r>
      <w:proofErr w:type="spellEnd"/>
      <w:r w:rsidRPr="00E30104">
        <w:rPr>
          <w:rFonts w:cstheme="minorHAnsi"/>
          <w:sz w:val="20"/>
          <w:szCs w:val="20"/>
        </w:rPr>
        <w:t xml:space="preserve">, di cui al paragrafo ___ dell’”Allegato Privacy”, Allegato __ al presente contratto, risultassero insussistenti le garanzie fornite </w:t>
      </w:r>
      <w:r w:rsidR="00D43410" w:rsidRPr="00E30104">
        <w:rPr>
          <w:rFonts w:cstheme="minorHAnsi"/>
          <w:color w:val="000000"/>
          <w:sz w:val="20"/>
          <w:szCs w:val="20"/>
        </w:rPr>
        <w:t>dal Responsabile e/o dal Sub Responsabile, e/o dal Terzo autorizzato, in ragione della nomina del Fornitore quale Responsabile o Sub Responsabile del trattamento</w:t>
      </w:r>
      <w:r w:rsidRPr="00E30104">
        <w:rPr>
          <w:rFonts w:cstheme="minorHAnsi"/>
          <w:sz w:val="20"/>
          <w:szCs w:val="20"/>
        </w:rPr>
        <w:t xml:space="preserve">; </w:t>
      </w:r>
    </w:p>
    <w:p w14:paraId="3EC6EAE9" w14:textId="77777777" w:rsidR="00FD5817" w:rsidRPr="00E30104" w:rsidRDefault="0008745A" w:rsidP="00286DAE">
      <w:pPr>
        <w:pStyle w:val="comma"/>
        <w:widowControl w:val="0"/>
        <w:numPr>
          <w:ilvl w:val="0"/>
          <w:numId w:val="47"/>
        </w:numPr>
        <w:rPr>
          <w:rFonts w:cstheme="minorHAnsi"/>
          <w:sz w:val="20"/>
          <w:szCs w:val="20"/>
        </w:rPr>
      </w:pPr>
      <w:r w:rsidRPr="00E30104">
        <w:rPr>
          <w:rFonts w:cstheme="minorHAnsi"/>
          <w:sz w:val="20"/>
          <w:szCs w:val="20"/>
        </w:rPr>
        <w:t xml:space="preserve">nel caso in cui, a fronte della diffida di </w:t>
      </w:r>
      <w:proofErr w:type="spellStart"/>
      <w:r w:rsidRPr="00E30104">
        <w:rPr>
          <w:rFonts w:cstheme="minorHAnsi"/>
          <w:sz w:val="20"/>
          <w:szCs w:val="20"/>
        </w:rPr>
        <w:t>Sogei</w:t>
      </w:r>
      <w:proofErr w:type="spellEnd"/>
      <w:r w:rsidRPr="00E30104">
        <w:rPr>
          <w:rFonts w:cstheme="minorHAnsi"/>
          <w:sz w:val="20"/>
          <w:szCs w:val="20"/>
        </w:rPr>
        <w:t xml:space="preserve"> comunicata a seguito di audit, </w:t>
      </w:r>
      <w:proofErr w:type="spellStart"/>
      <w:r w:rsidRPr="00E30104">
        <w:rPr>
          <w:rFonts w:cstheme="minorHAnsi"/>
          <w:sz w:val="20"/>
          <w:szCs w:val="20"/>
        </w:rPr>
        <w:t>assessment</w:t>
      </w:r>
      <w:proofErr w:type="spellEnd"/>
      <w:r w:rsidRPr="00E30104">
        <w:rPr>
          <w:rFonts w:cstheme="minorHAnsi"/>
          <w:sz w:val="20"/>
          <w:szCs w:val="20"/>
        </w:rPr>
        <w:t xml:space="preserve">, sopralluoghi e ispezioni svolti della stessa </w:t>
      </w:r>
      <w:proofErr w:type="spellStart"/>
      <w:r w:rsidRPr="00E30104">
        <w:rPr>
          <w:rFonts w:cstheme="minorHAnsi"/>
          <w:sz w:val="20"/>
          <w:szCs w:val="20"/>
        </w:rPr>
        <w:t>Sogei</w:t>
      </w:r>
      <w:proofErr w:type="spellEnd"/>
      <w:r w:rsidRPr="00E30104">
        <w:rPr>
          <w:rFonts w:cstheme="minorHAnsi"/>
          <w:sz w:val="20"/>
          <w:szCs w:val="20"/>
        </w:rPr>
        <w:t xml:space="preserve"> o da terzi autorizzati nei confronti del Fornitore, non siano adottate dal Fornitore Responsabile e/o dal Sub Responsabile e/o </w:t>
      </w:r>
      <w:r w:rsidR="00680E96" w:rsidRPr="00E30104">
        <w:rPr>
          <w:rFonts w:cstheme="minorHAnsi"/>
          <w:sz w:val="20"/>
          <w:szCs w:val="20"/>
        </w:rPr>
        <w:t>dei Terzi autorizzati</w:t>
      </w:r>
      <w:r w:rsidRPr="00E30104">
        <w:rPr>
          <w:rFonts w:cstheme="minorHAnsi"/>
          <w:sz w:val="20"/>
          <w:szCs w:val="20"/>
        </w:rPr>
        <w:t xml:space="preserve"> </w:t>
      </w:r>
      <w:r w:rsidR="00680E96" w:rsidRPr="00E30104">
        <w:rPr>
          <w:rFonts w:cstheme="minorHAnsi"/>
          <w:color w:val="000000"/>
          <w:sz w:val="20"/>
          <w:szCs w:val="20"/>
        </w:rPr>
        <w:t>in ragione della nomina del Fornitore quale Responsabile o Sub Responsabile del trattamento</w:t>
      </w:r>
      <w:r w:rsidR="00680E96" w:rsidRPr="00E30104">
        <w:rPr>
          <w:rFonts w:cstheme="minorHAnsi"/>
          <w:sz w:val="20"/>
          <w:szCs w:val="20"/>
        </w:rPr>
        <w:t xml:space="preserve">, </w:t>
      </w:r>
      <w:r w:rsidRPr="00E30104">
        <w:rPr>
          <w:rFonts w:cstheme="minorHAnsi"/>
          <w:sz w:val="20"/>
          <w:szCs w:val="20"/>
        </w:rPr>
        <w:t xml:space="preserve">nei termini assegnati le misure tecniche ed organizzative di sicurezza idonee ad assicurare l’applicazione delle “Norme in materia di protezione dei dati personali”, come previsto </w:t>
      </w:r>
      <w:r w:rsidR="00A05347" w:rsidRPr="00E30104">
        <w:rPr>
          <w:rFonts w:cstheme="minorHAnsi"/>
          <w:sz w:val="20"/>
          <w:szCs w:val="20"/>
        </w:rPr>
        <w:t>n</w:t>
      </w:r>
      <w:r w:rsidRPr="00E30104">
        <w:rPr>
          <w:rFonts w:cstheme="minorHAnsi"/>
          <w:sz w:val="20"/>
          <w:szCs w:val="20"/>
        </w:rPr>
        <w:t xml:space="preserve">ell’”Allegato Privacy. </w:t>
      </w:r>
    </w:p>
    <w:p w14:paraId="702EC3DC" w14:textId="77777777" w:rsidR="0008745A" w:rsidRPr="00E30104" w:rsidRDefault="0076769F" w:rsidP="00FD5817">
      <w:pPr>
        <w:pStyle w:val="comma"/>
        <w:widowControl w:val="0"/>
        <w:numPr>
          <w:ilvl w:val="0"/>
          <w:numId w:val="0"/>
        </w:numPr>
        <w:ind w:left="1790"/>
        <w:rPr>
          <w:rFonts w:cstheme="minorHAnsi"/>
          <w:sz w:val="20"/>
          <w:szCs w:val="20"/>
        </w:rPr>
      </w:pPr>
      <w:r w:rsidRPr="00E30104">
        <w:rPr>
          <w:rFonts w:cstheme="minorHAnsi"/>
          <w:color w:val="000000"/>
          <w:sz w:val="20"/>
          <w:szCs w:val="20"/>
        </w:rPr>
        <w:t>Resta fermo quanto previsto all’art. 29.</w:t>
      </w:r>
    </w:p>
    <w:p w14:paraId="4D1CB93F"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E30104">
        <w:rPr>
          <w:rFonts w:cstheme="minorHAnsi"/>
          <w:sz w:val="20"/>
          <w:szCs w:val="20"/>
        </w:rPr>
        <w:t>pec</w:t>
      </w:r>
      <w:proofErr w:type="spellEnd"/>
      <w:r w:rsidRPr="00E30104">
        <w:rPr>
          <w:rFonts w:cstheme="minorHAnsi"/>
          <w:sz w:val="20"/>
          <w:szCs w:val="20"/>
        </w:rPr>
        <w:t xml:space="preserve">, deve risolvere il presente contratto nei seguenti casi: </w:t>
      </w:r>
    </w:p>
    <w:p w14:paraId="61FB7622"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E30104">
        <w:rPr>
          <w:rFonts w:cstheme="minorHAnsi"/>
          <w:sz w:val="20"/>
          <w:szCs w:val="20"/>
        </w:rPr>
        <w:t>Lgs</w:t>
      </w:r>
      <w:proofErr w:type="spellEnd"/>
      <w:r w:rsidRPr="00E30104">
        <w:rPr>
          <w:rFonts w:cstheme="minorHAnsi"/>
          <w:sz w:val="20"/>
          <w:szCs w:val="20"/>
        </w:rPr>
        <w:t xml:space="preserve">. n. 159/2011, oppure sia intervenuta sentenza di condanna passata in giudicato per i reati di cui all'articolo 80 del D. </w:t>
      </w:r>
      <w:proofErr w:type="spellStart"/>
      <w:r w:rsidRPr="00E30104">
        <w:rPr>
          <w:rFonts w:cstheme="minorHAnsi"/>
          <w:sz w:val="20"/>
          <w:szCs w:val="20"/>
        </w:rPr>
        <w:t>Lgs</w:t>
      </w:r>
      <w:proofErr w:type="spellEnd"/>
      <w:r w:rsidRPr="00E30104">
        <w:rPr>
          <w:rFonts w:cstheme="minorHAnsi"/>
          <w:sz w:val="20"/>
          <w:szCs w:val="20"/>
        </w:rPr>
        <w:t xml:space="preserve">. n. 50/2016, o nel caso in cui gli accertamenti antimafia presso la Prefettura competente risultino positivi; </w:t>
      </w:r>
    </w:p>
    <w:p w14:paraId="06EFE4CD"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qualora fosse accertato il venir meno dei requisiti richiesti dalla legge;</w:t>
      </w:r>
    </w:p>
    <w:p w14:paraId="3C2935E9" w14:textId="77777777" w:rsidR="003A0C3B" w:rsidRPr="00E30104" w:rsidRDefault="003A0C3B" w:rsidP="00286DAE">
      <w:pPr>
        <w:pStyle w:val="comma"/>
        <w:widowControl w:val="0"/>
        <w:numPr>
          <w:ilvl w:val="0"/>
          <w:numId w:val="41"/>
        </w:numPr>
        <w:ind w:left="1418" w:hanging="284"/>
        <w:rPr>
          <w:rFonts w:cstheme="minorHAnsi"/>
          <w:sz w:val="20"/>
          <w:szCs w:val="20"/>
        </w:rPr>
      </w:pPr>
      <w:r w:rsidRPr="00E30104">
        <w:rPr>
          <w:rFonts w:cstheme="minorHAnsi"/>
          <w:sz w:val="20"/>
          <w:szCs w:val="20"/>
        </w:rPr>
        <w:t>nel caso in cui sia prevista certificazione di qualificazione</w:t>
      </w:r>
      <w:r w:rsidR="00D05E24" w:rsidRPr="00E30104">
        <w:rPr>
          <w:rFonts w:cstheme="minorHAnsi"/>
          <w:b/>
          <w:i/>
          <w:iCs/>
          <w:sz w:val="20"/>
          <w:szCs w:val="20"/>
        </w:rPr>
        <w:t>,</w:t>
      </w:r>
      <w:r w:rsidRPr="00E30104">
        <w:rPr>
          <w:rFonts w:cstheme="minorHAnsi"/>
          <w:sz w:val="20"/>
          <w:szCs w:val="20"/>
        </w:rPr>
        <w:t xml:space="preserve"> qualora nei confronti Fornitore sia intervenuta la decadenza dell'attestazione di qualificazione per aver prodotto falsa documentazione o dichiarazioni mendaci.</w:t>
      </w:r>
    </w:p>
    <w:p w14:paraId="1405F048"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ovvero di applicare una penale equivalente, nonché di procedere all’esecuzione in danno dell’Impresa; resta salvo il diritto della Committente al risarcimento dell’eventuale maggior danno. </w:t>
      </w:r>
    </w:p>
    <w:p w14:paraId="42DFBC51"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 fermo restando il pagamento delle penali. </w:t>
      </w:r>
    </w:p>
    <w:p w14:paraId="1C48582E"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inadempimento dell’Impresa anche a uno solo degli obblighi assunti con il presente contratto che si protragga oltre il termine, non inferiore a 15 (quindici) giorni, che verrà assegnato dalla Committente, a mezzo </w:t>
      </w:r>
      <w:proofErr w:type="spellStart"/>
      <w:r w:rsidRPr="00E30104">
        <w:rPr>
          <w:rFonts w:cstheme="minorHAnsi"/>
          <w:sz w:val="20"/>
          <w:szCs w:val="20"/>
        </w:rPr>
        <w:t>pec</w:t>
      </w:r>
      <w:proofErr w:type="spellEnd"/>
      <w:r w:rsidRPr="00E30104">
        <w:rPr>
          <w:rFonts w:cstheme="minorHAnsi"/>
          <w:sz w:val="20"/>
          <w:szCs w:val="20"/>
        </w:rPr>
        <w:t>, per porre fine all’inadempimento, la Committente stessa ha la facoltà di dichiarare la risoluzione di diritto del contratto e di incamerare la garanzia definitiva ove essa non sia stata ancora restituita, ovvero di applicare una penale equivalente, nonché di procedere all’esecuzione in danno dell’Impresa; resta salvo il diritto della Committente al risarcimento dell’eventuale maggior danno.</w:t>
      </w:r>
    </w:p>
    <w:p w14:paraId="1E6B8DA4"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E30104">
        <w:rPr>
          <w:rFonts w:cstheme="minorHAnsi"/>
          <w:sz w:val="20"/>
          <w:szCs w:val="20"/>
        </w:rPr>
        <w:t>Lgs</w:t>
      </w:r>
      <w:proofErr w:type="spellEnd"/>
      <w:r w:rsidRPr="00E30104">
        <w:rPr>
          <w:rFonts w:cstheme="minorHAnsi"/>
          <w:sz w:val="20"/>
          <w:szCs w:val="20"/>
        </w:rPr>
        <w:t xml:space="preserve">. 50/2016. </w:t>
      </w:r>
    </w:p>
    <w:p w14:paraId="1F259782"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00322248" w14:textId="0FE5D20F" w:rsidR="003A0C3B" w:rsidRPr="00E30104" w:rsidRDefault="003A0C3B" w:rsidP="00804CCE">
      <w:pPr>
        <w:pStyle w:val="comma"/>
        <w:rPr>
          <w:rFonts w:cstheme="minorHAnsi"/>
          <w:sz w:val="20"/>
          <w:szCs w:val="20"/>
        </w:rPr>
      </w:pPr>
      <w:r w:rsidRPr="00E30104">
        <w:rPr>
          <w:rFonts w:cstheme="minorHAnsi"/>
          <w:sz w:val="20"/>
          <w:szCs w:val="20"/>
        </w:rPr>
        <w:t xml:space="preserve">In tutti i casi di cui ai precedenti commi, fatto salvo il maggior danno la Committente incamererà la garanzia definitiva. </w:t>
      </w:r>
      <w:r w:rsidR="00397422" w:rsidRPr="00E30104">
        <w:rPr>
          <w:rFonts w:cstheme="minorHAnsi"/>
          <w:sz w:val="20"/>
          <w:szCs w:val="20"/>
        </w:rPr>
        <w:t xml:space="preserve"> </w:t>
      </w:r>
      <w:r w:rsidR="005D033C" w:rsidRPr="00E30104">
        <w:rPr>
          <w:rFonts w:cstheme="minorHAnsi"/>
          <w:sz w:val="20"/>
          <w:szCs w:val="20"/>
        </w:rPr>
        <w:t xml:space="preserve">In assenza di garanzia definitiva, se la risoluzione è dipesa da accertata carenza dei requisiti </w:t>
      </w:r>
      <w:r w:rsidR="005D033C" w:rsidRPr="00E30104">
        <w:rPr>
          <w:rFonts w:cstheme="minorHAnsi"/>
          <w:sz w:val="20"/>
          <w:szCs w:val="20"/>
        </w:rPr>
        <w:lastRenderedPageBreak/>
        <w:t xml:space="preserve">generali in capo all’Impresa, la Consip S.p.A. potrà applicare </w:t>
      </w:r>
      <w:r w:rsidR="005D033C" w:rsidRPr="00E30104">
        <w:rPr>
          <w:rFonts w:cstheme="minorHAnsi"/>
          <w:bCs/>
          <w:sz w:val="20"/>
          <w:szCs w:val="20"/>
        </w:rPr>
        <w:t>una penale in misura non inferiore al 10 per cento del valore del contratto.</w:t>
      </w:r>
    </w:p>
    <w:p w14:paraId="1E59E5A5" w14:textId="77777777" w:rsidR="003A0C3B" w:rsidRPr="00E30104" w:rsidRDefault="00275FEF" w:rsidP="0014673B">
      <w:pPr>
        <w:pStyle w:val="comma"/>
        <w:widowControl w:val="0"/>
        <w:rPr>
          <w:rFonts w:cstheme="minorHAnsi"/>
          <w:sz w:val="20"/>
          <w:szCs w:val="20"/>
        </w:rPr>
      </w:pPr>
      <w:r w:rsidRPr="00E30104">
        <w:rPr>
          <w:rFonts w:cstheme="minorHAnsi"/>
          <w:sz w:val="20"/>
          <w:szCs w:val="20"/>
        </w:rPr>
        <w:t>(</w:t>
      </w:r>
      <w:r w:rsidRPr="00E30104">
        <w:rPr>
          <w:rFonts w:cstheme="minorHAnsi"/>
          <w:i/>
          <w:sz w:val="20"/>
          <w:szCs w:val="20"/>
        </w:rPr>
        <w:t>ove applicabile</w:t>
      </w:r>
      <w:r w:rsidRPr="00E30104">
        <w:rPr>
          <w:rFonts w:cstheme="minorHAnsi"/>
          <w:sz w:val="20"/>
          <w:szCs w:val="20"/>
        </w:rPr>
        <w:t xml:space="preserve">) </w:t>
      </w:r>
      <w:r w:rsidR="003A0C3B" w:rsidRPr="00E30104">
        <w:rPr>
          <w:rFonts w:cstheme="minorHAnsi"/>
          <w:sz w:val="20"/>
          <w:szCs w:val="20"/>
        </w:rPr>
        <w:t xml:space="preserve">La Committente, in caso di risoluzione e comunque nei casi di cui all’art. 110, comma 1, D. </w:t>
      </w:r>
      <w:proofErr w:type="spellStart"/>
      <w:r w:rsidR="003A0C3B" w:rsidRPr="00E30104">
        <w:rPr>
          <w:rFonts w:cstheme="minorHAnsi"/>
          <w:sz w:val="20"/>
          <w:szCs w:val="20"/>
        </w:rPr>
        <w:t>Lgs</w:t>
      </w:r>
      <w:proofErr w:type="spellEnd"/>
      <w:r w:rsidR="003A0C3B" w:rsidRPr="00E30104">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9CBBB56" w14:textId="77777777" w:rsidR="003A0C3B" w:rsidRPr="00E30104" w:rsidRDefault="003A0C3B" w:rsidP="0014673B">
      <w:pPr>
        <w:pStyle w:val="comma"/>
        <w:widowControl w:val="0"/>
        <w:rPr>
          <w:rFonts w:cstheme="minorHAnsi"/>
          <w:sz w:val="20"/>
          <w:szCs w:val="20"/>
        </w:rPr>
      </w:pPr>
      <w:r w:rsidRPr="00E30104">
        <w:rPr>
          <w:rFonts w:cstheme="minorHAnsi"/>
          <w:sz w:val="20"/>
          <w:szCs w:val="20"/>
        </w:rPr>
        <w:t xml:space="preserve">Resta fermo quanto previsto all’art. 108 del D. </w:t>
      </w:r>
      <w:proofErr w:type="spellStart"/>
      <w:r w:rsidRPr="00E30104">
        <w:rPr>
          <w:rFonts w:cstheme="minorHAnsi"/>
          <w:sz w:val="20"/>
          <w:szCs w:val="20"/>
        </w:rPr>
        <w:t>Lgs</w:t>
      </w:r>
      <w:proofErr w:type="spellEnd"/>
      <w:r w:rsidRPr="00E30104">
        <w:rPr>
          <w:rFonts w:cstheme="minorHAnsi"/>
          <w:sz w:val="20"/>
          <w:szCs w:val="20"/>
        </w:rPr>
        <w:t xml:space="preserve">. n. 50/2016. </w:t>
      </w:r>
    </w:p>
    <w:p w14:paraId="17DEDD03" w14:textId="2C84BA63" w:rsidR="00862396" w:rsidRPr="00E30104" w:rsidRDefault="009E7266" w:rsidP="00EA50C4">
      <w:pPr>
        <w:pStyle w:val="Titolo1"/>
        <w:keepNext w:val="0"/>
        <w:keepLines w:val="0"/>
        <w:widowControl w:val="0"/>
        <w:rPr>
          <w:rFonts w:cstheme="minorHAnsi"/>
          <w:sz w:val="20"/>
          <w:szCs w:val="20"/>
        </w:rPr>
      </w:pPr>
      <w:bookmarkStart w:id="31" w:name="_Toc473040156"/>
      <w:bookmarkStart w:id="32" w:name="_Toc492908439"/>
      <w:r w:rsidRPr="00E30104">
        <w:rPr>
          <w:rFonts w:cstheme="minorHAnsi"/>
          <w:sz w:val="20"/>
          <w:szCs w:val="20"/>
        </w:rPr>
        <w:t>Art.</w:t>
      </w:r>
      <w:r w:rsidR="001B5D08" w:rsidRPr="00E30104">
        <w:rPr>
          <w:rFonts w:cstheme="minorHAnsi"/>
          <w:sz w:val="20"/>
          <w:szCs w:val="20"/>
        </w:rPr>
        <w:t xml:space="preserve"> </w:t>
      </w:r>
      <w:r w:rsidR="001D14B7">
        <w:rPr>
          <w:rFonts w:cstheme="minorHAnsi"/>
          <w:sz w:val="20"/>
          <w:szCs w:val="20"/>
        </w:rPr>
        <w:t>16</w:t>
      </w:r>
      <w:r w:rsidR="00001356" w:rsidRPr="00E30104">
        <w:rPr>
          <w:rFonts w:cstheme="minorHAnsi"/>
          <w:sz w:val="20"/>
          <w:szCs w:val="20"/>
        </w:rPr>
        <w:t xml:space="preserve"> </w:t>
      </w:r>
      <w:r w:rsidR="00862396" w:rsidRPr="00E30104">
        <w:rPr>
          <w:rFonts w:cstheme="minorHAnsi"/>
          <w:sz w:val="20"/>
          <w:szCs w:val="20"/>
        </w:rPr>
        <w:t>- Subingresso nel contratto</w:t>
      </w:r>
      <w:bookmarkEnd w:id="31"/>
      <w:bookmarkEnd w:id="32"/>
    </w:p>
    <w:p w14:paraId="5BD17ED9" w14:textId="77777777" w:rsidR="00A07691" w:rsidRPr="00E30104" w:rsidRDefault="00A07691" w:rsidP="00817A30">
      <w:pPr>
        <w:pStyle w:val="comma"/>
        <w:widowControl w:val="0"/>
        <w:numPr>
          <w:ilvl w:val="0"/>
          <w:numId w:val="19"/>
        </w:numPr>
        <w:tabs>
          <w:tab w:val="clear" w:pos="284"/>
        </w:tabs>
        <w:autoSpaceDE w:val="0"/>
        <w:autoSpaceDN w:val="0"/>
        <w:adjustRightInd w:val="0"/>
        <w:spacing w:before="0" w:after="0" w:line="280" w:lineRule="exact"/>
        <w:rPr>
          <w:rFonts w:cstheme="minorHAnsi"/>
          <w:sz w:val="20"/>
          <w:szCs w:val="20"/>
        </w:rPr>
      </w:pPr>
      <w:r w:rsidRPr="00E30104">
        <w:rPr>
          <w:rFonts w:cstheme="minorHAnsi"/>
          <w:sz w:val="20"/>
          <w:szCs w:val="20"/>
        </w:rPr>
        <w:t xml:space="preserve">L’Impresa prende atto che, sulla base di una comunicazione scritta della Committente, l’Amministrazione beneficiaria del servizio/fornitura potrà subentrare, in ogni momento, senza alcun onere aggiuntivo al di fuori di quelli derivanti dalle vigenti disposizioni tributarie, alla Committente stessa nel presente contratto. Essa si impegna, fin da ora, a compiere, in tale ipotesi, tutte le relative formalità nei tempi e nei modi richiesti dall’Amministrazione. </w:t>
      </w:r>
    </w:p>
    <w:p w14:paraId="7EEE946A" w14:textId="46CDAD45" w:rsidR="00C2491F" w:rsidRPr="00E30104" w:rsidRDefault="009E7266" w:rsidP="00EA50C4">
      <w:pPr>
        <w:pStyle w:val="Titolo1"/>
        <w:keepNext w:val="0"/>
        <w:keepLines w:val="0"/>
        <w:widowControl w:val="0"/>
        <w:rPr>
          <w:rFonts w:cstheme="minorHAnsi"/>
          <w:sz w:val="20"/>
          <w:szCs w:val="20"/>
        </w:rPr>
      </w:pPr>
      <w:bookmarkStart w:id="33" w:name="_Toc473040157"/>
      <w:bookmarkStart w:id="34" w:name="_Toc492908440"/>
      <w:r w:rsidRPr="00E30104">
        <w:rPr>
          <w:rFonts w:cstheme="minorHAnsi"/>
          <w:sz w:val="20"/>
          <w:szCs w:val="20"/>
        </w:rPr>
        <w:t xml:space="preserve">Art. </w:t>
      </w:r>
      <w:r w:rsidR="001D14B7">
        <w:rPr>
          <w:rFonts w:cstheme="minorHAnsi"/>
          <w:sz w:val="20"/>
          <w:szCs w:val="20"/>
        </w:rPr>
        <w:t>17</w:t>
      </w:r>
      <w:r w:rsidR="00862396" w:rsidRPr="00E30104">
        <w:rPr>
          <w:rFonts w:cstheme="minorHAnsi"/>
          <w:sz w:val="20"/>
          <w:szCs w:val="20"/>
        </w:rPr>
        <w:t>- Divieto di cessione del contratto o cessione del credito</w:t>
      </w:r>
      <w:bookmarkEnd w:id="33"/>
      <w:bookmarkEnd w:id="34"/>
    </w:p>
    <w:p w14:paraId="21C09ACC" w14:textId="77777777" w:rsidR="00D62159" w:rsidRPr="00E30104" w:rsidRDefault="00D62159" w:rsidP="00817A30">
      <w:pPr>
        <w:pStyle w:val="comma"/>
        <w:numPr>
          <w:ilvl w:val="0"/>
          <w:numId w:val="20"/>
        </w:numPr>
        <w:tabs>
          <w:tab w:val="clear" w:pos="284"/>
          <w:tab w:val="num" w:pos="360"/>
        </w:tabs>
        <w:suppressAutoHyphens w:val="0"/>
        <w:spacing w:before="0" w:after="0"/>
        <w:rPr>
          <w:rFonts w:cstheme="minorHAnsi"/>
          <w:sz w:val="20"/>
          <w:szCs w:val="20"/>
        </w:rPr>
      </w:pPr>
      <w:proofErr w:type="gramStart"/>
      <w:r w:rsidRPr="00E30104">
        <w:rPr>
          <w:rFonts w:cstheme="minorHAnsi"/>
          <w:sz w:val="20"/>
          <w:szCs w:val="20"/>
        </w:rPr>
        <w:t>E’</w:t>
      </w:r>
      <w:proofErr w:type="gramEnd"/>
      <w:r w:rsidRPr="00E30104">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E30104">
        <w:rPr>
          <w:rFonts w:cstheme="minorHAnsi"/>
          <w:sz w:val="20"/>
          <w:szCs w:val="20"/>
        </w:rPr>
        <w:t>lett</w:t>
      </w:r>
      <w:proofErr w:type="spellEnd"/>
      <w:r w:rsidRPr="00E30104">
        <w:rPr>
          <w:rFonts w:cstheme="minorHAnsi"/>
          <w:sz w:val="20"/>
          <w:szCs w:val="20"/>
        </w:rPr>
        <w:t xml:space="preserve">. d), del d. </w:t>
      </w:r>
      <w:proofErr w:type="spellStart"/>
      <w:r w:rsidRPr="00E30104">
        <w:rPr>
          <w:rFonts w:cstheme="minorHAnsi"/>
          <w:sz w:val="20"/>
          <w:szCs w:val="20"/>
        </w:rPr>
        <w:t>lgs</w:t>
      </w:r>
      <w:proofErr w:type="spellEnd"/>
      <w:r w:rsidRPr="00E30104">
        <w:rPr>
          <w:rFonts w:cstheme="minorHAnsi"/>
          <w:sz w:val="20"/>
          <w:szCs w:val="20"/>
        </w:rPr>
        <w:t xml:space="preserve">. n. 50/2016 e </w:t>
      </w:r>
      <w:proofErr w:type="spellStart"/>
      <w:r w:rsidRPr="00E30104">
        <w:rPr>
          <w:rFonts w:cstheme="minorHAnsi"/>
          <w:sz w:val="20"/>
          <w:szCs w:val="20"/>
        </w:rPr>
        <w:t>s.m</w:t>
      </w:r>
      <w:proofErr w:type="spellEnd"/>
      <w:r w:rsidRPr="00E30104">
        <w:rPr>
          <w:rFonts w:cstheme="minorHAnsi"/>
          <w:sz w:val="20"/>
          <w:szCs w:val="20"/>
        </w:rPr>
        <w:t>.</w:t>
      </w:r>
    </w:p>
    <w:p w14:paraId="74FF5A5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può cedere a terzi i crediti derivanti allo stesso dal presente contratto, nelle modalità espresse dall’art. 106, comma 13, </w:t>
      </w:r>
      <w:r w:rsidR="00613126" w:rsidRPr="00E30104">
        <w:rPr>
          <w:rFonts w:cstheme="minorHAnsi"/>
          <w:sz w:val="20"/>
          <w:szCs w:val="20"/>
        </w:rPr>
        <w:t>D.lgs.</w:t>
      </w:r>
      <w:r w:rsidRPr="00E30104">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033A0B2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È fatto, altresì, divieto al Fornitore di conferire, in qualsiasi forma, procure all’incasso.  </w:t>
      </w:r>
    </w:p>
    <w:p w14:paraId="64CADD10"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558F9F5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Resta fermo quanto previsto in tema di tracciabilità dei flussi finanziari.</w:t>
      </w:r>
    </w:p>
    <w:p w14:paraId="7744B810" w14:textId="60922D98" w:rsidR="00C2491F" w:rsidRPr="00E30104" w:rsidRDefault="00F01D4F" w:rsidP="00EA50C4">
      <w:pPr>
        <w:pStyle w:val="Titolo1"/>
        <w:keepNext w:val="0"/>
        <w:keepLines w:val="0"/>
        <w:widowControl w:val="0"/>
        <w:rPr>
          <w:rFonts w:cstheme="minorHAnsi"/>
          <w:sz w:val="20"/>
          <w:szCs w:val="20"/>
        </w:rPr>
      </w:pPr>
      <w:bookmarkStart w:id="35" w:name="_Toc473040161"/>
      <w:bookmarkStart w:id="36" w:name="_Toc492908442"/>
      <w:r w:rsidRPr="00E30104">
        <w:rPr>
          <w:rFonts w:cstheme="minorHAnsi"/>
          <w:sz w:val="20"/>
          <w:szCs w:val="20"/>
        </w:rPr>
        <w:t xml:space="preserve">Art. </w:t>
      </w:r>
      <w:r w:rsidR="001D14B7">
        <w:rPr>
          <w:rFonts w:cstheme="minorHAnsi"/>
          <w:sz w:val="20"/>
          <w:szCs w:val="20"/>
        </w:rPr>
        <w:t>18</w:t>
      </w:r>
      <w:r w:rsidR="00275FEF" w:rsidRPr="00E30104">
        <w:rPr>
          <w:rFonts w:cstheme="minorHAnsi"/>
          <w:sz w:val="20"/>
          <w:szCs w:val="20"/>
        </w:rPr>
        <w:t xml:space="preserve"> </w:t>
      </w:r>
      <w:r w:rsidRPr="00E30104">
        <w:rPr>
          <w:rFonts w:cstheme="minorHAnsi"/>
          <w:sz w:val="20"/>
          <w:szCs w:val="20"/>
        </w:rPr>
        <w:t>- Obblighi di riservatezza</w:t>
      </w:r>
      <w:bookmarkEnd w:id="35"/>
      <w:bookmarkEnd w:id="36"/>
      <w:r w:rsidRPr="00E30104">
        <w:rPr>
          <w:rFonts w:cstheme="minorHAnsi"/>
          <w:sz w:val="20"/>
          <w:szCs w:val="20"/>
        </w:rPr>
        <w:t xml:space="preserve"> </w:t>
      </w:r>
    </w:p>
    <w:p w14:paraId="225635A0" w14:textId="77777777" w:rsidR="00C2491F" w:rsidRPr="00E30104" w:rsidRDefault="00D77249" w:rsidP="00817A30">
      <w:pPr>
        <w:pStyle w:val="comma"/>
        <w:widowControl w:val="0"/>
        <w:numPr>
          <w:ilvl w:val="0"/>
          <w:numId w:val="22"/>
        </w:numPr>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ha l’obbligo, pena la risoluzione del contratto e fatto salvo il diritto al risarcimento dei danni subiti dalla </w:t>
      </w:r>
      <w:proofErr w:type="spellStart"/>
      <w:r w:rsidRPr="00E30104">
        <w:rPr>
          <w:rFonts w:cstheme="minorHAnsi"/>
          <w:sz w:val="20"/>
          <w:szCs w:val="20"/>
        </w:rPr>
        <w:t>Sogei</w:t>
      </w:r>
      <w:proofErr w:type="spellEnd"/>
      <w:r w:rsidR="00C2491F" w:rsidRPr="00E30104">
        <w:rPr>
          <w:rFonts w:cstheme="minorHAnsi"/>
          <w:sz w:val="20"/>
          <w:szCs w:val="20"/>
        </w:rPr>
        <w:t xml:space="preserve">,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 </w:t>
      </w:r>
      <w:proofErr w:type="spellStart"/>
      <w:r w:rsidRPr="00E30104">
        <w:rPr>
          <w:rFonts w:cstheme="minorHAnsi"/>
          <w:sz w:val="20"/>
          <w:szCs w:val="20"/>
        </w:rPr>
        <w:t>Sogei</w:t>
      </w:r>
      <w:proofErr w:type="spellEnd"/>
      <w:r w:rsidRPr="00E30104">
        <w:rPr>
          <w:rFonts w:cstheme="minorHAnsi"/>
          <w:sz w:val="20"/>
          <w:szCs w:val="20"/>
        </w:rPr>
        <w:t xml:space="preserve"> </w:t>
      </w:r>
      <w:r w:rsidR="00C2491F" w:rsidRPr="00E30104">
        <w:rPr>
          <w:rFonts w:cstheme="minorHAnsi"/>
          <w:sz w:val="20"/>
          <w:szCs w:val="20"/>
        </w:rPr>
        <w:t>e/o dall’Amministrazione di cui sia, comunque, venuta a conoscenza nel corso di esecuzione del contratto stesso.</w:t>
      </w:r>
    </w:p>
    <w:p w14:paraId="6053FFA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1184BE2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2C7EE4DC" w14:textId="7E3D1739" w:rsidR="00C2491F" w:rsidRPr="00E30104" w:rsidRDefault="00F01D4F" w:rsidP="00EA50C4">
      <w:pPr>
        <w:pStyle w:val="Titolo1"/>
        <w:keepNext w:val="0"/>
        <w:keepLines w:val="0"/>
        <w:widowControl w:val="0"/>
        <w:rPr>
          <w:rFonts w:cstheme="minorHAnsi"/>
          <w:sz w:val="20"/>
          <w:szCs w:val="20"/>
        </w:rPr>
      </w:pPr>
      <w:bookmarkStart w:id="37" w:name="_Toc473040162"/>
      <w:bookmarkStart w:id="38" w:name="_Toc492908443"/>
      <w:r w:rsidRPr="00E30104">
        <w:rPr>
          <w:rFonts w:cstheme="minorHAnsi"/>
          <w:sz w:val="20"/>
          <w:szCs w:val="20"/>
        </w:rPr>
        <w:t xml:space="preserve">art. </w:t>
      </w:r>
      <w:r w:rsidR="001D14B7">
        <w:rPr>
          <w:rFonts w:cstheme="minorHAnsi"/>
          <w:sz w:val="20"/>
          <w:szCs w:val="20"/>
        </w:rPr>
        <w:t>19</w:t>
      </w:r>
      <w:r w:rsidR="00275FEF" w:rsidRPr="00E30104">
        <w:rPr>
          <w:rFonts w:cstheme="minorHAnsi"/>
          <w:sz w:val="20"/>
          <w:szCs w:val="20"/>
        </w:rPr>
        <w:t xml:space="preserve"> </w:t>
      </w:r>
      <w:r w:rsidRPr="00E30104">
        <w:rPr>
          <w:rFonts w:cstheme="minorHAnsi"/>
          <w:sz w:val="20"/>
          <w:szCs w:val="20"/>
        </w:rPr>
        <w:t>- Obblighi di tracciabilità in tema di flussi finanziari</w:t>
      </w:r>
      <w:bookmarkEnd w:id="37"/>
      <w:bookmarkEnd w:id="38"/>
    </w:p>
    <w:p w14:paraId="1B1EA2D7"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0159E08F"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Ferme restando le ulteriori ipotesi di risoluzione previste dal presente contratto, si conviene che la </w:t>
      </w:r>
      <w:proofErr w:type="spellStart"/>
      <w:r w:rsidRPr="00E30104">
        <w:rPr>
          <w:rFonts w:cstheme="minorHAnsi"/>
          <w:sz w:val="20"/>
          <w:szCs w:val="20"/>
        </w:rPr>
        <w:t>Sogei</w:t>
      </w:r>
      <w:proofErr w:type="spellEnd"/>
      <w:r w:rsidRPr="00E30104">
        <w:rPr>
          <w:rFonts w:cstheme="minorHAnsi"/>
          <w:sz w:val="20"/>
          <w:szCs w:val="20"/>
        </w:rPr>
        <w:t xml:space="preserve">, in ottemperanza a quanto disposto dall’art. 3, comma 9 </w:t>
      </w:r>
      <w:r w:rsidRPr="00E30104">
        <w:rPr>
          <w:rFonts w:cstheme="minorHAnsi"/>
          <w:i/>
          <w:sz w:val="20"/>
          <w:szCs w:val="20"/>
        </w:rPr>
        <w:t>bis</w:t>
      </w:r>
      <w:r w:rsidRPr="00E30104">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7008883E" w14:textId="209793F5"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nella sua qualità di appaltatore, si obbliga, a mente dell’art. 3, comma 8 terzo periodo, della Legge </w:t>
      </w:r>
      <w:r w:rsidRPr="00E30104">
        <w:rPr>
          <w:rFonts w:cstheme="minorHAnsi"/>
          <w:sz w:val="20"/>
          <w:szCs w:val="20"/>
        </w:rPr>
        <w:lastRenderedPageBreak/>
        <w:t xml:space="preserve">13 agosto 2010, n. 136, ad inserire nei contratti sottoscritti con </w:t>
      </w:r>
      <w:r w:rsidR="006179D3" w:rsidRPr="00E30104">
        <w:rPr>
          <w:rFonts w:cstheme="minorHAnsi"/>
          <w:sz w:val="20"/>
          <w:szCs w:val="20"/>
        </w:rPr>
        <w:t xml:space="preserve">eventuali </w:t>
      </w:r>
      <w:r w:rsidRPr="00E30104">
        <w:rPr>
          <w:rFonts w:cstheme="minorHAnsi"/>
          <w:sz w:val="20"/>
          <w:szCs w:val="20"/>
        </w:rPr>
        <w:t xml:space="preserve">subappaltatori </w:t>
      </w:r>
      <w:r w:rsidR="006179D3" w:rsidRPr="00E30104">
        <w:rPr>
          <w:rFonts w:cstheme="minorHAnsi"/>
          <w:sz w:val="20"/>
          <w:szCs w:val="20"/>
        </w:rPr>
        <w:t>(</w:t>
      </w:r>
      <w:r w:rsidR="006179D3" w:rsidRPr="00E30104">
        <w:rPr>
          <w:rFonts w:cstheme="minorHAnsi"/>
          <w:i/>
          <w:sz w:val="20"/>
          <w:szCs w:val="20"/>
        </w:rPr>
        <w:t>ove sia possibile il subappalto</w:t>
      </w:r>
      <w:r w:rsidR="006179D3" w:rsidRPr="00E30104">
        <w:rPr>
          <w:rFonts w:cstheme="minorHAnsi"/>
          <w:sz w:val="20"/>
          <w:szCs w:val="20"/>
        </w:rPr>
        <w:t xml:space="preserve">) </w:t>
      </w:r>
      <w:r w:rsidRPr="00E30104">
        <w:rPr>
          <w:rFonts w:cstheme="minorHAnsi"/>
          <w:sz w:val="20"/>
          <w:szCs w:val="20"/>
        </w:rPr>
        <w:t xml:space="preserve">o i subcontraenti, a pena di nullità assoluta, un’apposita clausola con la quale ciascuno di essi assume gli obblighi di tracciabilità dei flussi finanziari di cui </w:t>
      </w:r>
      <w:r w:rsidR="00613126" w:rsidRPr="00E30104">
        <w:rPr>
          <w:rFonts w:cstheme="minorHAnsi"/>
          <w:sz w:val="20"/>
          <w:szCs w:val="20"/>
        </w:rPr>
        <w:t>alla Legge</w:t>
      </w:r>
      <w:r w:rsidRPr="00E30104">
        <w:rPr>
          <w:rFonts w:cstheme="minorHAnsi"/>
          <w:sz w:val="20"/>
          <w:szCs w:val="20"/>
        </w:rPr>
        <w:t xml:space="preserve"> 13 agosto 2010, n. 136.</w:t>
      </w:r>
    </w:p>
    <w:p w14:paraId="125F9881"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che ha notizia dell’inadempimento della propria controparte agli obblighi di tracciabilità finanziaria di cui alla norma sopra richiamata, procede all’immediata risoluzione del rapporto contrattuale, informandone contestualmente la </w:t>
      </w:r>
      <w:proofErr w:type="spellStart"/>
      <w:r w:rsidRPr="00E30104">
        <w:rPr>
          <w:rFonts w:cstheme="minorHAnsi"/>
          <w:sz w:val="20"/>
          <w:szCs w:val="20"/>
        </w:rPr>
        <w:t>Sogei</w:t>
      </w:r>
      <w:proofErr w:type="spellEnd"/>
      <w:r w:rsidRPr="00E30104">
        <w:rPr>
          <w:rFonts w:cstheme="minorHAnsi"/>
          <w:sz w:val="20"/>
          <w:szCs w:val="20"/>
        </w:rPr>
        <w:t xml:space="preserve"> e la Prefettura – Ufficio Territoriale del Governo territorialmente competente.</w:t>
      </w:r>
    </w:p>
    <w:p w14:paraId="786A541E"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E30104">
        <w:rPr>
          <w:rFonts w:cstheme="minorHAnsi"/>
          <w:sz w:val="20"/>
          <w:szCs w:val="20"/>
        </w:rPr>
        <w:t>controparte agli</w:t>
      </w:r>
      <w:r w:rsidRPr="00E30104">
        <w:rPr>
          <w:rFonts w:cstheme="minorHAnsi"/>
          <w:sz w:val="20"/>
          <w:szCs w:val="20"/>
        </w:rPr>
        <w:t xml:space="preserve"> obblighi di tracciabilità finanziaria, con contestuale obbligo di informazione nei confronti di </w:t>
      </w:r>
      <w:proofErr w:type="spellStart"/>
      <w:r w:rsidR="003B49EA" w:rsidRPr="00E30104">
        <w:rPr>
          <w:rFonts w:cstheme="minorHAnsi"/>
          <w:sz w:val="20"/>
          <w:szCs w:val="20"/>
        </w:rPr>
        <w:t>Sogei</w:t>
      </w:r>
      <w:proofErr w:type="spellEnd"/>
      <w:r w:rsidRPr="00E30104">
        <w:rPr>
          <w:rFonts w:cstheme="minorHAnsi"/>
          <w:sz w:val="20"/>
          <w:szCs w:val="20"/>
        </w:rPr>
        <w:t xml:space="preserve"> e della Prefettura – Ufficio Territoriale del Governo territorialmente competente.</w:t>
      </w:r>
    </w:p>
    <w:p w14:paraId="2229F923"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La </w:t>
      </w:r>
      <w:proofErr w:type="spellStart"/>
      <w:r w:rsidRPr="00E30104">
        <w:rPr>
          <w:rFonts w:cstheme="minorHAnsi"/>
          <w:sz w:val="20"/>
          <w:szCs w:val="20"/>
        </w:rPr>
        <w:t>Sogei</w:t>
      </w:r>
      <w:proofErr w:type="spellEnd"/>
      <w:r w:rsidRPr="00E30104">
        <w:rPr>
          <w:rFonts w:cstheme="minorHAnsi"/>
          <w:sz w:val="20"/>
          <w:szCs w:val="20"/>
        </w:rPr>
        <w:t xml:space="preserve"> verificherà che nei contratti di subappalto</w:t>
      </w:r>
      <w:r w:rsidR="006179D3" w:rsidRPr="00E30104">
        <w:rPr>
          <w:rFonts w:cstheme="minorHAnsi"/>
          <w:sz w:val="20"/>
          <w:szCs w:val="20"/>
        </w:rPr>
        <w:t xml:space="preserve"> (</w:t>
      </w:r>
      <w:r w:rsidR="006179D3" w:rsidRPr="00E30104">
        <w:rPr>
          <w:rFonts w:cstheme="minorHAnsi"/>
          <w:i/>
          <w:sz w:val="20"/>
          <w:szCs w:val="20"/>
        </w:rPr>
        <w:t>ove sia possibile il subappalto</w:t>
      </w:r>
      <w:r w:rsidR="006179D3" w:rsidRPr="00E30104">
        <w:rPr>
          <w:rFonts w:cstheme="minorHAnsi"/>
          <w:sz w:val="20"/>
          <w:szCs w:val="20"/>
        </w:rPr>
        <w:t>)</w:t>
      </w:r>
      <w:r w:rsidRPr="00E30104">
        <w:rPr>
          <w:rFonts w:cstheme="minorHAnsi"/>
          <w:sz w:val="20"/>
          <w:szCs w:val="20"/>
        </w:rPr>
        <w:t xml:space="preserve"> sia inserita, a pena di nullità assoluta del contratto, un’apposita clausola con la quale il subappaltatore assume gli obblighi di tracciabilità dei f</w:t>
      </w:r>
      <w:r w:rsidR="003B49EA" w:rsidRPr="00E30104">
        <w:rPr>
          <w:rFonts w:cstheme="minorHAnsi"/>
          <w:sz w:val="20"/>
          <w:szCs w:val="20"/>
        </w:rPr>
        <w:t xml:space="preserve">lussi finanziari di cui </w:t>
      </w:r>
      <w:proofErr w:type="gramStart"/>
      <w:r w:rsidR="003B49EA" w:rsidRPr="00E30104">
        <w:rPr>
          <w:rFonts w:cstheme="minorHAnsi"/>
          <w:sz w:val="20"/>
          <w:szCs w:val="20"/>
        </w:rPr>
        <w:t>alla su</w:t>
      </w:r>
      <w:proofErr w:type="gramEnd"/>
      <w:r w:rsidR="003B49EA" w:rsidRPr="00E30104">
        <w:rPr>
          <w:rFonts w:cstheme="minorHAnsi"/>
          <w:sz w:val="20"/>
          <w:szCs w:val="20"/>
        </w:rPr>
        <w:t xml:space="preserve"> </w:t>
      </w:r>
      <w:r w:rsidRPr="00E30104">
        <w:rPr>
          <w:rFonts w:cstheme="minorHAnsi"/>
          <w:sz w:val="20"/>
          <w:szCs w:val="20"/>
        </w:rPr>
        <w:t xml:space="preserve">richiamata Legge. Con riferimento ai contratti di subfornitura, il Fornitore  si obbliga a trasmettere a </w:t>
      </w:r>
      <w:proofErr w:type="spellStart"/>
      <w:r w:rsidRPr="00E30104">
        <w:rPr>
          <w:rFonts w:cstheme="minorHAnsi"/>
          <w:sz w:val="20"/>
          <w:szCs w:val="20"/>
        </w:rPr>
        <w:t>Sogei</w:t>
      </w:r>
      <w:proofErr w:type="spellEnd"/>
      <w:r w:rsidRPr="00E30104">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E30104">
        <w:rPr>
          <w:rFonts w:cstheme="minorHAnsi"/>
          <w:sz w:val="20"/>
          <w:szCs w:val="20"/>
        </w:rPr>
        <w:t xml:space="preserve"> </w:t>
      </w:r>
      <w:r w:rsidRPr="00E30104">
        <w:rPr>
          <w:rFonts w:cstheme="minorHAnsi"/>
          <w:sz w:val="20"/>
          <w:szCs w:val="20"/>
        </w:rPr>
        <w:t xml:space="preserve">richiamata Legge, restando inteso che </w:t>
      </w:r>
      <w:proofErr w:type="spellStart"/>
      <w:r w:rsidRPr="00E30104">
        <w:rPr>
          <w:rFonts w:cstheme="minorHAnsi"/>
          <w:sz w:val="20"/>
          <w:szCs w:val="20"/>
        </w:rPr>
        <w:t>Sogei</w:t>
      </w:r>
      <w:proofErr w:type="spellEnd"/>
      <w:r w:rsidRPr="00E30104">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3F477F78"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 xml:space="preserve">Il Fornitore è tenuto a comunicare tempestivamente e comunque entro e non oltre 7 (sette) giorni dalla/e variazione/i, qualsivoglia variazione intervenuta in ordine </w:t>
      </w:r>
      <w:r w:rsidR="00613126" w:rsidRPr="00E30104">
        <w:rPr>
          <w:rFonts w:cstheme="minorHAnsi"/>
          <w:sz w:val="20"/>
          <w:szCs w:val="20"/>
        </w:rPr>
        <w:t>ai dati</w:t>
      </w:r>
      <w:r w:rsidRPr="00E30104">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34F1EA92"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Si precisa che eventuali provvedimenti normativi, in materia di tracciabilità dei flussi finanziari ex art. 3 della Legge 13 agosto 2010, n. 136, che dovessero essere emanati ed entrare in vigore dopo la sottoscrizione del presente contratto, dovranno intendersi automaticamente e direttamente applicabili alla presente acquisizione.</w:t>
      </w:r>
    </w:p>
    <w:p w14:paraId="3FC0C3EC" w14:textId="77777777" w:rsidR="00C2491F" w:rsidRPr="00E30104" w:rsidRDefault="00C2491F" w:rsidP="00817A30">
      <w:pPr>
        <w:pStyle w:val="comma"/>
        <w:widowControl w:val="0"/>
        <w:numPr>
          <w:ilvl w:val="0"/>
          <w:numId w:val="23"/>
        </w:numPr>
        <w:rPr>
          <w:rFonts w:cstheme="minorHAnsi"/>
          <w:sz w:val="20"/>
          <w:szCs w:val="20"/>
        </w:rPr>
      </w:pPr>
      <w:r w:rsidRPr="00E30104">
        <w:rPr>
          <w:rFonts w:cstheme="minorHAnsi"/>
          <w:sz w:val="20"/>
          <w:szCs w:val="20"/>
        </w:rPr>
        <w:t>Ai sensi della Determinazione dell’Autorità per la Vigilanza sui contratti pubblici (ora A.N.AC</w:t>
      </w:r>
      <w:r w:rsidR="001B5D08" w:rsidRPr="00E30104">
        <w:rPr>
          <w:rFonts w:cstheme="minorHAnsi"/>
          <w:sz w:val="20"/>
          <w:szCs w:val="20"/>
        </w:rPr>
        <w:t>.</w:t>
      </w:r>
      <w:r w:rsidRPr="00E30104">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61290940" w14:textId="2B6321D5" w:rsidR="00C2491F" w:rsidRPr="00E30104" w:rsidRDefault="00F01D4F" w:rsidP="00EA50C4">
      <w:pPr>
        <w:pStyle w:val="Titolo1"/>
        <w:keepNext w:val="0"/>
        <w:keepLines w:val="0"/>
        <w:widowControl w:val="0"/>
        <w:rPr>
          <w:rFonts w:cstheme="minorHAnsi"/>
          <w:sz w:val="20"/>
          <w:szCs w:val="20"/>
        </w:rPr>
      </w:pPr>
      <w:bookmarkStart w:id="39" w:name="_Toc473040163"/>
      <w:bookmarkStart w:id="40" w:name="_Toc492908444"/>
      <w:r w:rsidRPr="00E30104">
        <w:rPr>
          <w:rFonts w:cstheme="minorHAnsi"/>
          <w:sz w:val="20"/>
          <w:szCs w:val="20"/>
        </w:rPr>
        <w:t xml:space="preserve">Art. </w:t>
      </w:r>
      <w:r w:rsidR="001D14B7">
        <w:rPr>
          <w:rFonts w:cstheme="minorHAnsi"/>
          <w:sz w:val="20"/>
          <w:szCs w:val="20"/>
        </w:rPr>
        <w:t>20</w:t>
      </w:r>
      <w:r w:rsidR="00275FEF" w:rsidRPr="00E30104">
        <w:rPr>
          <w:rFonts w:cstheme="minorHAnsi"/>
          <w:sz w:val="20"/>
          <w:szCs w:val="20"/>
        </w:rPr>
        <w:t xml:space="preserve"> </w:t>
      </w:r>
      <w:r w:rsidRPr="00E30104">
        <w:rPr>
          <w:rFonts w:cstheme="minorHAnsi"/>
          <w:sz w:val="20"/>
          <w:szCs w:val="20"/>
        </w:rPr>
        <w:t xml:space="preserve">- Obblighi nei confronti </w:t>
      </w:r>
      <w:bookmarkEnd w:id="39"/>
      <w:r w:rsidR="00C455BB" w:rsidRPr="00E30104">
        <w:rPr>
          <w:rFonts w:cstheme="minorHAnsi"/>
          <w:sz w:val="20"/>
          <w:szCs w:val="20"/>
        </w:rPr>
        <w:t>del personale</w:t>
      </w:r>
      <w:bookmarkEnd w:id="40"/>
      <w:r w:rsidR="00C455BB" w:rsidRPr="00E30104">
        <w:rPr>
          <w:rFonts w:cstheme="minorHAnsi"/>
          <w:sz w:val="20"/>
          <w:szCs w:val="20"/>
        </w:rPr>
        <w:t xml:space="preserve"> </w:t>
      </w:r>
    </w:p>
    <w:p w14:paraId="7E54D841" w14:textId="77777777" w:rsidR="00C2491F" w:rsidRPr="00E30104" w:rsidRDefault="00C2491F" w:rsidP="00817A30">
      <w:pPr>
        <w:pStyle w:val="comma"/>
        <w:widowControl w:val="0"/>
        <w:numPr>
          <w:ilvl w:val="0"/>
          <w:numId w:val="24"/>
        </w:numPr>
        <w:rPr>
          <w:rFonts w:cstheme="minorHAnsi"/>
          <w:sz w:val="20"/>
          <w:szCs w:val="20"/>
        </w:rPr>
      </w:pPr>
      <w:r w:rsidRPr="00E30104">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17F9270F"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E30104">
        <w:rPr>
          <w:rFonts w:cstheme="minorHAnsi"/>
          <w:sz w:val="20"/>
          <w:szCs w:val="20"/>
        </w:rPr>
        <w:t>contratto</w:t>
      </w:r>
      <w:r w:rsidRPr="00E30104">
        <w:rPr>
          <w:rFonts w:cstheme="minorHAnsi"/>
          <w:sz w:val="20"/>
          <w:szCs w:val="20"/>
        </w:rPr>
        <w:t xml:space="preserve">. </w:t>
      </w:r>
    </w:p>
    <w:p w14:paraId="4C5C1E39"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E30104">
        <w:rPr>
          <w:rFonts w:cstheme="minorHAnsi"/>
          <w:sz w:val="20"/>
          <w:szCs w:val="20"/>
        </w:rPr>
        <w:t>D.lgs.</w:t>
      </w:r>
      <w:r w:rsidRPr="00E30104">
        <w:rPr>
          <w:rFonts w:cstheme="minorHAnsi"/>
          <w:sz w:val="20"/>
          <w:szCs w:val="20"/>
        </w:rPr>
        <w:t xml:space="preserve"> n. 50/2016), nei limiti e alle condizioni previsti nel presente contratto e suoi allegati.</w:t>
      </w:r>
    </w:p>
    <w:p w14:paraId="05005E4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7A2CAC84" w14:textId="77777777" w:rsidR="00C2491F" w:rsidRPr="00E30104" w:rsidRDefault="00C2491F" w:rsidP="00EA50C4">
      <w:pPr>
        <w:pStyle w:val="comma"/>
        <w:widowControl w:val="0"/>
        <w:rPr>
          <w:rFonts w:cstheme="minorHAnsi"/>
          <w:sz w:val="20"/>
          <w:szCs w:val="20"/>
        </w:rPr>
      </w:pPr>
      <w:r w:rsidRPr="00E30104">
        <w:rPr>
          <w:rFonts w:cstheme="minorHAnsi"/>
          <w:sz w:val="20"/>
          <w:szCs w:val="20"/>
        </w:rPr>
        <w:lastRenderedPageBreak/>
        <w:t>Il Fornitore, inoltre, si impegna ad adottare ogni cautela al fine di evitare danni di qualsiasi natura materiali e immateriali, diretti e indiretti derivanti e/o connessi all’esecuzione del servizio di cui è responsabile, anche ai beni pubblici e privati.</w:t>
      </w:r>
    </w:p>
    <w:p w14:paraId="1EE33A0B"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E30104">
        <w:rPr>
          <w:rFonts w:cstheme="minorHAnsi"/>
          <w:sz w:val="20"/>
          <w:szCs w:val="20"/>
        </w:rPr>
        <w:t>Committente con</w:t>
      </w:r>
      <w:r w:rsidRPr="00E30104">
        <w:rPr>
          <w:rFonts w:cstheme="minorHAnsi"/>
          <w:sz w:val="20"/>
          <w:szCs w:val="20"/>
        </w:rPr>
        <w:t xml:space="preserve"> le modalità che la stessa Committente riterrà più opportune a garantire la continuità del team di lavoro.</w:t>
      </w:r>
    </w:p>
    <w:p w14:paraId="0E3675AA" w14:textId="77777777" w:rsidR="00C2491F" w:rsidRPr="00E30104" w:rsidRDefault="00D77249" w:rsidP="00EA50C4">
      <w:pPr>
        <w:pStyle w:val="comma"/>
        <w:widowControl w:val="0"/>
        <w:rPr>
          <w:rFonts w:cstheme="minorHAnsi"/>
          <w:sz w:val="20"/>
          <w:szCs w:val="20"/>
        </w:rPr>
      </w:pPr>
      <w:r w:rsidRPr="00E30104">
        <w:rPr>
          <w:rFonts w:cstheme="minorHAnsi"/>
          <w:sz w:val="20"/>
          <w:szCs w:val="20"/>
        </w:rPr>
        <w:t xml:space="preserve">Il Fornitore </w:t>
      </w:r>
      <w:r w:rsidR="00C2491F" w:rsidRPr="00E30104">
        <w:rPr>
          <w:rFonts w:cstheme="minorHAnsi"/>
          <w:sz w:val="20"/>
          <w:szCs w:val="20"/>
        </w:rPr>
        <w:t xml:space="preserve">si impegna a fornire alla </w:t>
      </w:r>
      <w:proofErr w:type="spellStart"/>
      <w:r w:rsidRPr="00E30104">
        <w:rPr>
          <w:rFonts w:cstheme="minorHAnsi"/>
          <w:sz w:val="20"/>
          <w:szCs w:val="20"/>
        </w:rPr>
        <w:t>Sogei</w:t>
      </w:r>
      <w:proofErr w:type="spellEnd"/>
      <w:r w:rsidR="00C2491F" w:rsidRPr="00E30104">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E30104">
        <w:rPr>
          <w:rFonts w:cstheme="minorHAnsi"/>
          <w:sz w:val="20"/>
          <w:szCs w:val="20"/>
        </w:rPr>
        <w:t>suddetti strumenti</w:t>
      </w:r>
      <w:r w:rsidR="00C2491F" w:rsidRPr="00E30104">
        <w:rPr>
          <w:rFonts w:cstheme="minorHAnsi"/>
          <w:sz w:val="20"/>
          <w:szCs w:val="20"/>
        </w:rPr>
        <w:t xml:space="preserve"> di comunicazione dovranno essere tempestivamente comunicati alla Committente.</w:t>
      </w:r>
    </w:p>
    <w:p w14:paraId="5A4CC10A"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In considerazione di quanto precede, il Responsabile della fornitura, per quanto di propria competenza, si obbliga</w:t>
      </w:r>
      <w:r w:rsidR="0088430C" w:rsidRPr="00E30104">
        <w:rPr>
          <w:rFonts w:cstheme="minorHAnsi"/>
          <w:sz w:val="20"/>
          <w:szCs w:val="20"/>
        </w:rPr>
        <w:t>, pena l’applicazione delle penali,</w:t>
      </w:r>
      <w:r w:rsidRPr="00E30104">
        <w:rPr>
          <w:rFonts w:cstheme="minorHAnsi"/>
          <w:sz w:val="20"/>
          <w:szCs w:val="20"/>
        </w:rPr>
        <w:t xml:space="preserve"> 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4D968502" w14:textId="77777777" w:rsidR="00C2491F" w:rsidRPr="00E30104" w:rsidRDefault="00C2491F" w:rsidP="00EA50C4">
      <w:pPr>
        <w:pStyle w:val="comma"/>
        <w:widowControl w:val="0"/>
        <w:rPr>
          <w:rFonts w:cstheme="minorHAnsi"/>
          <w:sz w:val="20"/>
          <w:szCs w:val="20"/>
        </w:rPr>
      </w:pPr>
      <w:r w:rsidRPr="00E30104">
        <w:rPr>
          <w:rFonts w:cstheme="minorHAnsi"/>
          <w:sz w:val="20"/>
          <w:szCs w:val="20"/>
        </w:rPr>
        <w:t>La Committente si riserva di verificare la corretta applicazione di quanto sopra da parte del Responsabile della Fornitura, nonché di applicare le relative penali in caso di mancato adempimento.</w:t>
      </w:r>
    </w:p>
    <w:p w14:paraId="2279788B" w14:textId="36AC90DB" w:rsidR="00C2491F" w:rsidRPr="00E30104" w:rsidRDefault="00F01D4F" w:rsidP="00EA50C4">
      <w:pPr>
        <w:pStyle w:val="Titolo1"/>
        <w:keepNext w:val="0"/>
        <w:keepLines w:val="0"/>
        <w:widowControl w:val="0"/>
        <w:rPr>
          <w:rFonts w:cstheme="minorHAnsi"/>
          <w:sz w:val="20"/>
          <w:szCs w:val="20"/>
        </w:rPr>
      </w:pPr>
      <w:bookmarkStart w:id="41" w:name="_Toc473040164"/>
      <w:bookmarkStart w:id="42" w:name="_Toc492908445"/>
      <w:r w:rsidRPr="00E30104">
        <w:rPr>
          <w:rFonts w:cstheme="minorHAnsi"/>
          <w:sz w:val="20"/>
          <w:szCs w:val="20"/>
        </w:rPr>
        <w:t xml:space="preserve">Art. </w:t>
      </w:r>
      <w:r w:rsidR="001D14B7">
        <w:rPr>
          <w:rFonts w:cstheme="minorHAnsi"/>
          <w:sz w:val="20"/>
          <w:szCs w:val="20"/>
        </w:rPr>
        <w:t>21</w:t>
      </w:r>
      <w:r w:rsidR="00275FEF" w:rsidRPr="00E30104">
        <w:rPr>
          <w:rFonts w:cstheme="minorHAnsi"/>
          <w:sz w:val="20"/>
          <w:szCs w:val="20"/>
        </w:rPr>
        <w:t xml:space="preserve"> </w:t>
      </w:r>
      <w:r w:rsidRPr="00E30104">
        <w:rPr>
          <w:rFonts w:cstheme="minorHAnsi"/>
          <w:sz w:val="20"/>
          <w:szCs w:val="20"/>
        </w:rPr>
        <w:t>- Osservanza delle norme previdenziali e di sicurezza</w:t>
      </w:r>
      <w:bookmarkEnd w:id="41"/>
      <w:bookmarkEnd w:id="42"/>
    </w:p>
    <w:p w14:paraId="291225AB"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Ai sensi di quanto previsto all’art. 30 comma 5 del Decreto Legislativo 18 aprile 2016 n. 50, in caso di ottenimento, da </w:t>
      </w:r>
      <w:r w:rsidR="00613126" w:rsidRPr="00E30104">
        <w:rPr>
          <w:rFonts w:cstheme="minorHAnsi"/>
          <w:sz w:val="20"/>
          <w:szCs w:val="20"/>
        </w:rPr>
        <w:t>parte della</w:t>
      </w:r>
      <w:r w:rsidRPr="00E30104">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E30104">
        <w:rPr>
          <w:rFonts w:cstheme="minorHAnsi"/>
          <w:sz w:val="20"/>
          <w:szCs w:val="20"/>
        </w:rPr>
        <w:t>c</w:t>
      </w:r>
      <w:r w:rsidRPr="00E30104">
        <w:rPr>
          <w:rFonts w:cstheme="minorHAnsi"/>
          <w:sz w:val="20"/>
          <w:szCs w:val="20"/>
        </w:rPr>
        <w:t xml:space="preserve">ontratto (compreso il subappaltatore ai sensi dell’art. 105 co. 10), la Committente provvederà a trattenere l’importo corrispondente all’inadempienza. Il pagamento di quanto dovuto per le inadempienze accertate mediante il DURC verrà disposto dalla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direttamente agli enti previdenziali e assicurativi.</w:t>
      </w:r>
    </w:p>
    <w:p w14:paraId="383BDB4D"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E30104">
        <w:rPr>
          <w:rFonts w:cstheme="minorHAnsi"/>
          <w:sz w:val="20"/>
          <w:szCs w:val="20"/>
        </w:rPr>
        <w:t>c</w:t>
      </w:r>
      <w:r w:rsidRPr="00E30104">
        <w:rPr>
          <w:rFonts w:cstheme="minorHAnsi"/>
          <w:sz w:val="20"/>
          <w:szCs w:val="20"/>
        </w:rPr>
        <w:t xml:space="preserve">ontratto, la </w:t>
      </w:r>
      <w:r w:rsidR="00FF0EE2" w:rsidRPr="00E30104">
        <w:rPr>
          <w:rFonts w:cstheme="minorHAnsi"/>
          <w:sz w:val="20"/>
          <w:szCs w:val="20"/>
        </w:rPr>
        <w:t>C</w:t>
      </w:r>
      <w:r w:rsidRPr="00E30104">
        <w:rPr>
          <w:rFonts w:cstheme="minorHAnsi"/>
          <w:sz w:val="20"/>
          <w:szCs w:val="20"/>
        </w:rPr>
        <w:t xml:space="preserve">ommittente inviterà per iscritto il soggetto inadempiente, ed in ogni caso l’esecutore, a provvedervi entro i successivi quindici giorni. </w:t>
      </w:r>
    </w:p>
    <w:p w14:paraId="6B58EC11" w14:textId="77777777" w:rsidR="00C2491F" w:rsidRPr="00E30104" w:rsidRDefault="00C2491F" w:rsidP="00817A30">
      <w:pPr>
        <w:pStyle w:val="comma"/>
        <w:widowControl w:val="0"/>
        <w:numPr>
          <w:ilvl w:val="0"/>
          <w:numId w:val="25"/>
        </w:numPr>
        <w:rPr>
          <w:rFonts w:cstheme="minorHAnsi"/>
          <w:sz w:val="20"/>
          <w:szCs w:val="20"/>
        </w:rPr>
      </w:pPr>
      <w:r w:rsidRPr="00E30104">
        <w:rPr>
          <w:rFonts w:cstheme="minorHAnsi"/>
          <w:sz w:val="20"/>
          <w:szCs w:val="20"/>
        </w:rPr>
        <w:t xml:space="preserve">In assenza di risposta allo scadere del termine di cui al comma precedente oppure ove non sia stata contestata formalmente e motivatamente la fondatezza della richiesta entro il termine sopra assegnato, la </w:t>
      </w:r>
      <w:proofErr w:type="spellStart"/>
      <w:r w:rsidR="00D77249" w:rsidRPr="00E30104">
        <w:rPr>
          <w:rFonts w:cstheme="minorHAnsi"/>
          <w:sz w:val="20"/>
          <w:szCs w:val="20"/>
        </w:rPr>
        <w:t>Sogei</w:t>
      </w:r>
      <w:proofErr w:type="spellEnd"/>
      <w:r w:rsidR="00D77249" w:rsidRPr="00E30104">
        <w:rPr>
          <w:rFonts w:cstheme="minorHAnsi"/>
          <w:sz w:val="20"/>
          <w:szCs w:val="20"/>
        </w:rPr>
        <w:t xml:space="preserve"> </w:t>
      </w:r>
      <w:r w:rsidRPr="00E30104">
        <w:rPr>
          <w:rFonts w:cstheme="minorHAnsi"/>
          <w:sz w:val="20"/>
          <w:szCs w:val="20"/>
        </w:rPr>
        <w:t xml:space="preserve">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 xml:space="preserve">predisporrà delle quietanze che verranno sottoscritte direttamente dagli interessati. Nel caso in cui la richiesta della </w:t>
      </w:r>
      <w:proofErr w:type="spellStart"/>
      <w:r w:rsidR="006B35C4" w:rsidRPr="00E30104">
        <w:rPr>
          <w:rFonts w:cstheme="minorHAnsi"/>
          <w:sz w:val="20"/>
          <w:szCs w:val="20"/>
        </w:rPr>
        <w:t>Sogei</w:t>
      </w:r>
      <w:proofErr w:type="spellEnd"/>
      <w:r w:rsidR="006B35C4" w:rsidRPr="00E30104">
        <w:rPr>
          <w:rFonts w:cstheme="minorHAnsi"/>
          <w:sz w:val="20"/>
          <w:szCs w:val="20"/>
        </w:rPr>
        <w:t xml:space="preserve"> </w:t>
      </w:r>
      <w:r w:rsidRPr="00E30104">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4D6532E0" w14:textId="77777777" w:rsidR="006F28F3" w:rsidRPr="00E30104" w:rsidRDefault="006F28F3" w:rsidP="00817A30">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E30104">
        <w:rPr>
          <w:rFonts w:cstheme="minorHAnsi"/>
          <w:sz w:val="20"/>
          <w:szCs w:val="20"/>
        </w:rPr>
        <w:t>Lgs</w:t>
      </w:r>
      <w:proofErr w:type="spellEnd"/>
      <w:r w:rsidRPr="00E30104">
        <w:rPr>
          <w:rFonts w:cstheme="minorHAnsi"/>
          <w:sz w:val="20"/>
          <w:szCs w:val="20"/>
        </w:rPr>
        <w:t xml:space="preserve">. 81/2008 </w:t>
      </w:r>
      <w:r w:rsidR="00815FA3" w:rsidRPr="00E30104">
        <w:rPr>
          <w:rFonts w:cstheme="minorHAnsi"/>
          <w:sz w:val="20"/>
          <w:szCs w:val="20"/>
        </w:rPr>
        <w:t xml:space="preserve">e a quelle </w:t>
      </w:r>
      <w:r w:rsidRPr="00E30104">
        <w:rPr>
          <w:rFonts w:cstheme="minorHAnsi"/>
          <w:sz w:val="20"/>
          <w:szCs w:val="20"/>
        </w:rPr>
        <w:t>disposizioni normative che verranno eventualmente emanate nel corso di validità del contratto in quanto applicabili.</w:t>
      </w:r>
    </w:p>
    <w:p w14:paraId="3E5D8807" w14:textId="5304A172" w:rsidR="00B47D99" w:rsidRPr="00E30104" w:rsidRDefault="009E7266" w:rsidP="00EA50C4">
      <w:pPr>
        <w:pStyle w:val="Titolo1"/>
        <w:keepNext w:val="0"/>
        <w:keepLines w:val="0"/>
        <w:widowControl w:val="0"/>
        <w:rPr>
          <w:rFonts w:cstheme="minorHAnsi"/>
          <w:b w:val="0"/>
          <w:sz w:val="20"/>
          <w:szCs w:val="20"/>
        </w:rPr>
      </w:pPr>
      <w:bookmarkStart w:id="43" w:name="_Toc473040165"/>
      <w:bookmarkStart w:id="44" w:name="_Toc492908446"/>
      <w:r w:rsidRPr="00E30104">
        <w:rPr>
          <w:rFonts w:cstheme="minorHAnsi"/>
          <w:sz w:val="20"/>
          <w:szCs w:val="20"/>
        </w:rPr>
        <w:t xml:space="preserve">Art. </w:t>
      </w:r>
      <w:r w:rsidR="001D14B7">
        <w:rPr>
          <w:rFonts w:cstheme="minorHAnsi"/>
          <w:sz w:val="20"/>
          <w:szCs w:val="20"/>
        </w:rPr>
        <w:t>22</w:t>
      </w:r>
      <w:r w:rsidR="00F01D4F" w:rsidRPr="00E30104">
        <w:rPr>
          <w:rFonts w:cstheme="minorHAnsi"/>
          <w:sz w:val="20"/>
          <w:szCs w:val="20"/>
        </w:rPr>
        <w:t>- Obblighi relativi al codice etico</w:t>
      </w:r>
      <w:bookmarkEnd w:id="43"/>
      <w:r w:rsidR="006B286D" w:rsidRPr="00E30104">
        <w:rPr>
          <w:rFonts w:cstheme="minorHAnsi"/>
          <w:sz w:val="20"/>
          <w:szCs w:val="20"/>
        </w:rPr>
        <w:t xml:space="preserve"> e al Piano Triennale </w:t>
      </w:r>
      <w:r w:rsidR="00CA3282" w:rsidRPr="00E30104">
        <w:rPr>
          <w:rFonts w:cstheme="minorHAnsi"/>
          <w:sz w:val="20"/>
          <w:szCs w:val="20"/>
        </w:rPr>
        <w:t xml:space="preserve">per la </w:t>
      </w:r>
      <w:r w:rsidR="006B286D" w:rsidRPr="00E30104">
        <w:rPr>
          <w:rFonts w:cstheme="minorHAnsi"/>
          <w:sz w:val="20"/>
          <w:szCs w:val="20"/>
        </w:rPr>
        <w:t>prevenzione della Corruzione</w:t>
      </w:r>
      <w:r w:rsidR="00CA3282" w:rsidRPr="00E30104">
        <w:rPr>
          <w:rFonts w:cstheme="minorHAnsi"/>
          <w:sz w:val="20"/>
          <w:szCs w:val="20"/>
        </w:rPr>
        <w:t xml:space="preserve"> e della trasparenza</w:t>
      </w:r>
      <w:bookmarkEnd w:id="44"/>
    </w:p>
    <w:p w14:paraId="2538476A" w14:textId="77777777" w:rsidR="000F48C3" w:rsidRPr="00E30104" w:rsidRDefault="000F48C3" w:rsidP="00286DAE">
      <w:pPr>
        <w:pStyle w:val="comma"/>
        <w:widowControl w:val="0"/>
        <w:numPr>
          <w:ilvl w:val="0"/>
          <w:numId w:val="53"/>
        </w:numPr>
        <w:tabs>
          <w:tab w:val="clear" w:pos="284"/>
        </w:tabs>
        <w:suppressAutoHyphens w:val="0"/>
        <w:spacing w:before="0" w:after="0"/>
        <w:rPr>
          <w:rFonts w:cstheme="minorHAnsi"/>
          <w:sz w:val="20"/>
          <w:szCs w:val="20"/>
        </w:rPr>
      </w:pPr>
      <w:bookmarkStart w:id="45" w:name="_Toc473040167"/>
      <w:r w:rsidRPr="00E30104">
        <w:rPr>
          <w:rFonts w:cstheme="minorHAnsi"/>
          <w:sz w:val="20"/>
          <w:szCs w:val="20"/>
        </w:rPr>
        <w:t xml:space="preserve">Il Fornitore prende atto che il MOG </w:t>
      </w:r>
      <w:proofErr w:type="spellStart"/>
      <w:r w:rsidRPr="00E30104">
        <w:rPr>
          <w:rFonts w:cstheme="minorHAnsi"/>
          <w:sz w:val="20"/>
          <w:szCs w:val="20"/>
        </w:rPr>
        <w:t>Sogei</w:t>
      </w:r>
      <w:proofErr w:type="spellEnd"/>
      <w:r w:rsidRPr="00E30104">
        <w:rPr>
          <w:rFonts w:cstheme="minorHAnsi"/>
          <w:sz w:val="20"/>
          <w:szCs w:val="20"/>
        </w:rPr>
        <w:t xml:space="preserve"> è costituito da: (i) Modello di Organizzazione, Gestione e Controllo ex </w:t>
      </w:r>
      <w:proofErr w:type="spellStart"/>
      <w:r w:rsidRPr="00E30104">
        <w:rPr>
          <w:rFonts w:cstheme="minorHAnsi"/>
          <w:sz w:val="20"/>
          <w:szCs w:val="20"/>
        </w:rPr>
        <w:t>D.Lgs</w:t>
      </w:r>
      <w:proofErr w:type="spellEnd"/>
      <w:r w:rsidRPr="00E30104">
        <w:rPr>
          <w:rFonts w:cstheme="minorHAnsi"/>
          <w:sz w:val="20"/>
          <w:szCs w:val="20"/>
        </w:rPr>
        <w:t xml:space="preserve"> 231/2001, (ii) Piano di prevenzione della corruzione ex L. 190/2012 e si impegna a conoscere e rispettare quanto da </w:t>
      </w:r>
      <w:r w:rsidR="00B80CB6" w:rsidRPr="00E30104">
        <w:rPr>
          <w:rFonts w:cstheme="minorHAnsi"/>
          <w:sz w:val="20"/>
          <w:szCs w:val="20"/>
        </w:rPr>
        <w:t xml:space="preserve">essi disposto e rinvenibile sul sito www.sogei.it, nella sezione Società trasparente - altri </w:t>
      </w:r>
      <w:r w:rsidR="00B80CB6" w:rsidRPr="00E30104">
        <w:rPr>
          <w:rFonts w:cstheme="minorHAnsi"/>
          <w:sz w:val="20"/>
          <w:szCs w:val="20"/>
        </w:rPr>
        <w:lastRenderedPageBreak/>
        <w:t xml:space="preserve">contenuti - Prevenzione della corruzione con riferimento alla L. 190/2012 e nella sezione Società Trasparente -  Disposizioni generali – Atti generali per quanto attiene al </w:t>
      </w:r>
      <w:proofErr w:type="spellStart"/>
      <w:r w:rsidR="00B80CB6" w:rsidRPr="00E30104">
        <w:rPr>
          <w:rFonts w:cstheme="minorHAnsi"/>
          <w:sz w:val="20"/>
          <w:szCs w:val="20"/>
        </w:rPr>
        <w:t>D.Lgs.</w:t>
      </w:r>
      <w:proofErr w:type="spellEnd"/>
      <w:r w:rsidR="00B80CB6" w:rsidRPr="00E30104">
        <w:rPr>
          <w:rFonts w:cstheme="minorHAnsi"/>
          <w:sz w:val="20"/>
          <w:szCs w:val="20"/>
        </w:rPr>
        <w:t xml:space="preserve"> 231/2001</w:t>
      </w:r>
      <w:r w:rsidRPr="00E30104">
        <w:rPr>
          <w:rFonts w:cstheme="minorHAnsi"/>
          <w:sz w:val="20"/>
          <w:szCs w:val="20"/>
        </w:rPr>
        <w:t>.</w:t>
      </w:r>
    </w:p>
    <w:p w14:paraId="7B18834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impegna a conoscere e rispettare il Codice Etico </w:t>
      </w:r>
      <w:proofErr w:type="spellStart"/>
      <w:r w:rsidRPr="00E30104">
        <w:rPr>
          <w:rFonts w:cstheme="minorHAnsi"/>
          <w:sz w:val="20"/>
          <w:szCs w:val="20"/>
        </w:rPr>
        <w:t>Sogei</w:t>
      </w:r>
      <w:proofErr w:type="spellEnd"/>
      <w:r w:rsidRPr="00E30104">
        <w:rPr>
          <w:rFonts w:cstheme="minorHAnsi"/>
          <w:sz w:val="20"/>
          <w:szCs w:val="20"/>
        </w:rPr>
        <w:t xml:space="preserve"> rinvenibile sul sito </w:t>
      </w:r>
      <w:hyperlink r:id="rId10" w:history="1">
        <w:r w:rsidRPr="00E30104">
          <w:rPr>
            <w:rFonts w:cstheme="minorHAnsi"/>
            <w:sz w:val="20"/>
            <w:szCs w:val="20"/>
          </w:rPr>
          <w:t>www.sogei.it</w:t>
        </w:r>
      </w:hyperlink>
      <w:r w:rsidRPr="00E30104">
        <w:rPr>
          <w:rFonts w:cstheme="minorHAnsi"/>
          <w:sz w:val="20"/>
          <w:szCs w:val="20"/>
        </w:rPr>
        <w:t>, nella sezione Società Trasparente – Disposizioni generali – Atti generali.</w:t>
      </w:r>
    </w:p>
    <w:p w14:paraId="7671F9FC"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inoltre, si impegna a conoscere e rispettare la parte relativa alle “Aree a rischio reato ex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n. 231/2001” che verrà messa a sua disposizione contestualmente alla documentazione contrattuale. </w:t>
      </w:r>
    </w:p>
    <w:p w14:paraId="0D9030A9"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L’Impresa, per effetto della sottoscrizione del presente contratto, si impegna: (i) ad operare nel rispetto dei principi e delle previsioni di cui al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 a non tenere alcun comportamento, non porre in essere alcun atto od omissione e non dare origine ad alcun fatto da cui possa derivare una responsabilità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(iii) ad uniformarsi alle previsioni contenute nel Modello di Organizzazione, Gestione e Controllo adottato dalla </w:t>
      </w:r>
      <w:proofErr w:type="spellStart"/>
      <w:r w:rsidRPr="00E30104">
        <w:rPr>
          <w:rFonts w:cstheme="minorHAnsi"/>
          <w:sz w:val="20"/>
          <w:szCs w:val="20"/>
        </w:rPr>
        <w:t>Sogei</w:t>
      </w:r>
      <w:proofErr w:type="spellEnd"/>
      <w:r w:rsidRPr="00E30104">
        <w:rPr>
          <w:rFonts w:cstheme="minorHAnsi"/>
          <w:sz w:val="20"/>
          <w:szCs w:val="20"/>
        </w:rPr>
        <w:t xml:space="preserve">, ai sensi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231/2001; (iv) ad operare nel rispetto del Codice Etico e del Piano di Prevenzione della Corruzione ex L. 190/2012 adottati da </w:t>
      </w:r>
      <w:proofErr w:type="spellStart"/>
      <w:r w:rsidRPr="00E30104">
        <w:rPr>
          <w:rFonts w:cstheme="minorHAnsi"/>
          <w:sz w:val="20"/>
          <w:szCs w:val="20"/>
        </w:rPr>
        <w:t>Sogei</w:t>
      </w:r>
      <w:proofErr w:type="spellEnd"/>
      <w:r w:rsidRPr="00E30104">
        <w:rPr>
          <w:rFonts w:cstheme="minorHAnsi"/>
          <w:sz w:val="20"/>
          <w:szCs w:val="20"/>
        </w:rPr>
        <w:t xml:space="preserve">. In particolare, si precisa che gli obblighi in materia di riservatezza di cui al Codice Etico verranno rispettati anche in caso di cessazione dei rapporti attualmente in essere con la </w:t>
      </w:r>
      <w:proofErr w:type="spellStart"/>
      <w:r w:rsidRPr="00E30104">
        <w:rPr>
          <w:rFonts w:cstheme="minorHAnsi"/>
          <w:sz w:val="20"/>
          <w:szCs w:val="20"/>
        </w:rPr>
        <w:t>Sogei</w:t>
      </w:r>
      <w:proofErr w:type="spellEnd"/>
      <w:r w:rsidRPr="00E30104">
        <w:rPr>
          <w:rFonts w:cstheme="minorHAnsi"/>
          <w:sz w:val="20"/>
          <w:szCs w:val="20"/>
        </w:rPr>
        <w:t xml:space="preserve"> e comunque per i cinque anni successivi alla cessazione di efficacia del rapporto contrattuale.</w:t>
      </w:r>
    </w:p>
    <w:p w14:paraId="6FA77D76"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Inoltre, il Fornitore dichiara che: (v) non vi è stata mediazione o altra opera di terzi per la conclusione del contratto e di non aver corrisposto né promesso di corrispondere ad alcuno, direttamente o attraverso terzi, ivi comprese le Imprese collegate o controllate, somme di denaro o </w:t>
      </w:r>
      <w:proofErr w:type="spellStart"/>
      <w:r w:rsidRPr="00E30104">
        <w:rPr>
          <w:rFonts w:cstheme="minorHAnsi"/>
          <w:sz w:val="20"/>
          <w:szCs w:val="20"/>
        </w:rPr>
        <w:t>altra</w:t>
      </w:r>
      <w:proofErr w:type="spellEnd"/>
      <w:r w:rsidRPr="00E30104">
        <w:rPr>
          <w:rFonts w:cstheme="minorHAnsi"/>
          <w:sz w:val="20"/>
          <w:szCs w:val="20"/>
        </w:rPr>
        <w:t xml:space="preserve"> utilità a titolo di intermediazione o simili, comunque volte a facilitare la conclusione del contratto stesso.</w:t>
      </w:r>
    </w:p>
    <w:p w14:paraId="07850F4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Il Fornitore si obbliga a non versare ad alcuno, a nessun titolo, somme di danaro o </w:t>
      </w:r>
      <w:proofErr w:type="spellStart"/>
      <w:r w:rsidRPr="00E30104">
        <w:rPr>
          <w:rFonts w:cstheme="minorHAnsi"/>
          <w:sz w:val="20"/>
          <w:szCs w:val="20"/>
        </w:rPr>
        <w:t>altra</w:t>
      </w:r>
      <w:proofErr w:type="spellEnd"/>
      <w:r w:rsidRPr="00E30104">
        <w:rPr>
          <w:rFonts w:cstheme="minorHAnsi"/>
          <w:sz w:val="20"/>
          <w:szCs w:val="20"/>
        </w:rPr>
        <w:t xml:space="preserve"> utilità finalizzate a facilitare e/o a rendere meno onerosa l’esecuzione e/o la gestione del presente contratto rispetto agli obblighi con esse assunti, né a compiere azioni comunque volte agli stessi fini.</w:t>
      </w:r>
    </w:p>
    <w:p w14:paraId="16A8EB7F" w14:textId="77777777" w:rsidR="000F48C3"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Il Fornitore, per effetto della sottoscrizione del presente contratto, si impegna ad indicare i soggetti obbligati per i quali si assume la garanzia del rispetto delle leggi applicabili, e in particolare delle Leggi anticorruzione e del Codice Etico.</w:t>
      </w:r>
    </w:p>
    <w:p w14:paraId="695F178A" w14:textId="77777777" w:rsidR="00443132" w:rsidRPr="00E30104" w:rsidRDefault="000F48C3" w:rsidP="000F48C3">
      <w:pPr>
        <w:pStyle w:val="comma"/>
        <w:widowControl w:val="0"/>
        <w:numPr>
          <w:ilvl w:val="0"/>
          <w:numId w:val="25"/>
        </w:numPr>
        <w:tabs>
          <w:tab w:val="clear" w:pos="284"/>
        </w:tabs>
        <w:suppressAutoHyphens w:val="0"/>
        <w:spacing w:before="0" w:after="0"/>
        <w:rPr>
          <w:rFonts w:cstheme="minorHAnsi"/>
          <w:sz w:val="20"/>
          <w:szCs w:val="20"/>
        </w:rPr>
      </w:pPr>
      <w:r w:rsidRPr="00E30104">
        <w:rPr>
          <w:rFonts w:cstheme="minorHAnsi"/>
          <w:sz w:val="20"/>
          <w:szCs w:val="20"/>
        </w:rPr>
        <w:t xml:space="preserve">In caso di inadempimento da parte dell’Impresa agli obblighi di cui ai precedenti commi, fermo restando il diritto al risarcimento del danno, </w:t>
      </w:r>
      <w:proofErr w:type="spellStart"/>
      <w:r w:rsidRPr="00E30104">
        <w:rPr>
          <w:rFonts w:cstheme="minorHAnsi"/>
          <w:sz w:val="20"/>
          <w:szCs w:val="20"/>
        </w:rPr>
        <w:t>Sogei</w:t>
      </w:r>
      <w:proofErr w:type="spellEnd"/>
      <w:r w:rsidRPr="00E30104">
        <w:rPr>
          <w:rFonts w:cstheme="minorHAnsi"/>
          <w:sz w:val="20"/>
          <w:szCs w:val="20"/>
        </w:rPr>
        <w:t xml:space="preserve"> ha la facoltà di dichiarare risolto il presente contratto ai sensi dell’art. 1456 c.c.</w:t>
      </w:r>
    </w:p>
    <w:p w14:paraId="0016F003" w14:textId="77777777" w:rsidR="00CA3282" w:rsidRPr="00E30104" w:rsidRDefault="00CA3282" w:rsidP="00443132">
      <w:pPr>
        <w:pStyle w:val="comma"/>
        <w:numPr>
          <w:ilvl w:val="0"/>
          <w:numId w:val="0"/>
        </w:numPr>
        <w:autoSpaceDE w:val="0"/>
        <w:autoSpaceDN w:val="0"/>
        <w:spacing w:line="300" w:lineRule="exact"/>
        <w:rPr>
          <w:rFonts w:cstheme="minorHAnsi"/>
          <w:sz w:val="20"/>
          <w:szCs w:val="20"/>
        </w:rPr>
      </w:pPr>
    </w:p>
    <w:p w14:paraId="0B0265A1" w14:textId="0AFB82A8" w:rsidR="00B47D99" w:rsidRPr="00E30104" w:rsidRDefault="009E7266" w:rsidP="00EA50C4">
      <w:pPr>
        <w:pStyle w:val="Titolo1"/>
        <w:keepNext w:val="0"/>
        <w:keepLines w:val="0"/>
        <w:widowControl w:val="0"/>
        <w:rPr>
          <w:rFonts w:cstheme="minorHAnsi"/>
          <w:sz w:val="20"/>
          <w:szCs w:val="20"/>
        </w:rPr>
      </w:pPr>
      <w:bookmarkStart w:id="46" w:name="_Toc492908447"/>
      <w:r w:rsidRPr="00E30104">
        <w:rPr>
          <w:rFonts w:cstheme="minorHAnsi"/>
          <w:sz w:val="20"/>
          <w:szCs w:val="20"/>
        </w:rPr>
        <w:t xml:space="preserve">Art. </w:t>
      </w:r>
      <w:r w:rsidR="001D14B7">
        <w:rPr>
          <w:rFonts w:cstheme="minorHAnsi"/>
          <w:sz w:val="20"/>
          <w:szCs w:val="20"/>
        </w:rPr>
        <w:t xml:space="preserve">23 </w:t>
      </w:r>
      <w:r w:rsidR="006836F5" w:rsidRPr="00E30104">
        <w:rPr>
          <w:rFonts w:cstheme="minorHAnsi"/>
          <w:sz w:val="20"/>
          <w:szCs w:val="20"/>
        </w:rPr>
        <w:t>- D</w:t>
      </w:r>
      <w:r w:rsidR="00F01D4F" w:rsidRPr="00E30104">
        <w:rPr>
          <w:rFonts w:cstheme="minorHAnsi"/>
          <w:sz w:val="20"/>
          <w:szCs w:val="20"/>
        </w:rPr>
        <w:t xml:space="preserve">ichiarazione sostitutiva di certificazione resa ai sensi del </w:t>
      </w:r>
      <w:proofErr w:type="spellStart"/>
      <w:r w:rsidR="00F01D4F" w:rsidRPr="00E30104">
        <w:rPr>
          <w:rFonts w:cstheme="minorHAnsi"/>
          <w:sz w:val="20"/>
          <w:szCs w:val="20"/>
        </w:rPr>
        <w:t>d.p.r.</w:t>
      </w:r>
      <w:proofErr w:type="spellEnd"/>
      <w:r w:rsidR="00F01D4F" w:rsidRPr="00E30104">
        <w:rPr>
          <w:rFonts w:cstheme="minorHAnsi"/>
          <w:sz w:val="20"/>
          <w:szCs w:val="20"/>
        </w:rPr>
        <w:t xml:space="preserve"> 28</w:t>
      </w:r>
      <w:r w:rsidR="006836F5" w:rsidRPr="00E30104">
        <w:rPr>
          <w:rFonts w:cstheme="minorHAnsi"/>
          <w:sz w:val="20"/>
          <w:szCs w:val="20"/>
        </w:rPr>
        <w:t>/12/</w:t>
      </w:r>
      <w:r w:rsidR="00F01D4F" w:rsidRPr="00E30104">
        <w:rPr>
          <w:rFonts w:cstheme="minorHAnsi"/>
          <w:sz w:val="20"/>
          <w:szCs w:val="20"/>
        </w:rPr>
        <w:t>2000, n. 445, art. 46</w:t>
      </w:r>
      <w:bookmarkEnd w:id="45"/>
      <w:bookmarkEnd w:id="46"/>
    </w:p>
    <w:p w14:paraId="7601905A" w14:textId="77777777" w:rsidR="00B47D99" w:rsidRPr="00E30104" w:rsidRDefault="00B47D99" w:rsidP="00286DAE">
      <w:pPr>
        <w:pStyle w:val="comma"/>
        <w:widowControl w:val="0"/>
        <w:numPr>
          <w:ilvl w:val="0"/>
          <w:numId w:val="28"/>
        </w:numPr>
        <w:rPr>
          <w:rFonts w:cstheme="minorHAnsi"/>
          <w:sz w:val="20"/>
          <w:szCs w:val="20"/>
        </w:rPr>
      </w:pPr>
      <w:r w:rsidRPr="00E30104">
        <w:rPr>
          <w:rFonts w:cstheme="minorHAnsi"/>
          <w:sz w:val="20"/>
          <w:szCs w:val="20"/>
        </w:rPr>
        <w:t xml:space="preserve">Con la sottoscrizione del presente </w:t>
      </w:r>
      <w:r w:rsidR="00255811" w:rsidRPr="00E30104">
        <w:rPr>
          <w:rFonts w:cstheme="minorHAnsi"/>
          <w:sz w:val="20"/>
          <w:szCs w:val="20"/>
        </w:rPr>
        <w:t>contratto</w:t>
      </w:r>
      <w:r w:rsidRPr="00E30104">
        <w:rPr>
          <w:rFonts w:cstheme="minorHAnsi"/>
          <w:sz w:val="20"/>
          <w:szCs w:val="20"/>
        </w:rPr>
        <w:t xml:space="preserve"> </w:t>
      </w:r>
      <w:r w:rsidR="003C48D4" w:rsidRPr="00E30104">
        <w:rPr>
          <w:rFonts w:cstheme="minorHAnsi"/>
          <w:sz w:val="20"/>
          <w:szCs w:val="20"/>
        </w:rPr>
        <w:t xml:space="preserve">il Fornitore </w:t>
      </w:r>
      <w:r w:rsidRPr="00E30104">
        <w:rPr>
          <w:rFonts w:cstheme="minorHAnsi"/>
          <w:sz w:val="20"/>
          <w:szCs w:val="20"/>
        </w:rPr>
        <w:t>espressamente dichiara che la stessa non si trova in alcuna delle situazioni di esclusione dalla partecipazione alle gare di cui all’art. 80 del Decreto Legislativo 18 aprile 2016 n. 50.</w:t>
      </w:r>
    </w:p>
    <w:p w14:paraId="350BC367" w14:textId="75D88C57" w:rsidR="005F2006" w:rsidRPr="00E30104" w:rsidRDefault="009E7266" w:rsidP="00EA50C4">
      <w:pPr>
        <w:pStyle w:val="Titolo1"/>
        <w:keepNext w:val="0"/>
        <w:keepLines w:val="0"/>
        <w:widowControl w:val="0"/>
        <w:rPr>
          <w:rFonts w:cstheme="minorHAnsi"/>
          <w:sz w:val="20"/>
          <w:szCs w:val="20"/>
        </w:rPr>
      </w:pPr>
      <w:bookmarkStart w:id="47" w:name="_Toc473040168"/>
      <w:bookmarkStart w:id="48" w:name="_Toc492908448"/>
      <w:r w:rsidRPr="00E30104">
        <w:rPr>
          <w:rFonts w:cstheme="minorHAnsi"/>
          <w:sz w:val="20"/>
          <w:szCs w:val="20"/>
        </w:rPr>
        <w:t xml:space="preserve">Art. </w:t>
      </w:r>
      <w:r w:rsidR="001D14B7">
        <w:rPr>
          <w:rFonts w:cstheme="minorHAnsi"/>
          <w:sz w:val="20"/>
          <w:szCs w:val="20"/>
        </w:rPr>
        <w:t>24</w:t>
      </w:r>
      <w:r w:rsidR="006836F5" w:rsidRPr="00E30104">
        <w:rPr>
          <w:rFonts w:cstheme="minorHAnsi"/>
          <w:sz w:val="20"/>
          <w:szCs w:val="20"/>
        </w:rPr>
        <w:t>- Incompatibilità</w:t>
      </w:r>
      <w:bookmarkEnd w:id="47"/>
      <w:bookmarkEnd w:id="48"/>
      <w:r w:rsidR="006836F5" w:rsidRPr="00E30104">
        <w:rPr>
          <w:rFonts w:cstheme="minorHAnsi"/>
          <w:sz w:val="20"/>
          <w:szCs w:val="20"/>
        </w:rPr>
        <w:t xml:space="preserve"> </w:t>
      </w:r>
    </w:p>
    <w:p w14:paraId="1F540DAD" w14:textId="7213E363"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Il Fornitore dichiara espressamente ed irrevocabilmente che la conclusione del </w:t>
      </w:r>
      <w:r w:rsidR="006B35C4" w:rsidRPr="00E30104">
        <w:rPr>
          <w:rFonts w:cstheme="minorHAnsi"/>
          <w:sz w:val="20"/>
          <w:szCs w:val="20"/>
        </w:rPr>
        <w:t>c</w:t>
      </w:r>
      <w:r w:rsidRPr="00E30104">
        <w:rPr>
          <w:rFonts w:cstheme="minorHAnsi"/>
          <w:sz w:val="20"/>
          <w:szCs w:val="20"/>
        </w:rPr>
        <w:t xml:space="preserve">ontratto avviene nel rispetto delle previsioni di cui all’articolo 53, comma 16 </w:t>
      </w:r>
      <w:r w:rsidRPr="00E30104">
        <w:rPr>
          <w:rFonts w:cstheme="minorHAnsi"/>
          <w:i/>
          <w:sz w:val="20"/>
          <w:szCs w:val="20"/>
        </w:rPr>
        <w:t>ter</w:t>
      </w:r>
      <w:r w:rsidRPr="00E30104">
        <w:rPr>
          <w:rFonts w:cstheme="minorHAnsi"/>
          <w:sz w:val="20"/>
          <w:szCs w:val="20"/>
        </w:rPr>
        <w:t xml:space="preserve">, del D. </w:t>
      </w:r>
      <w:proofErr w:type="spellStart"/>
      <w:r w:rsidRPr="00E30104">
        <w:rPr>
          <w:rFonts w:cstheme="minorHAnsi"/>
          <w:sz w:val="20"/>
          <w:szCs w:val="20"/>
        </w:rPr>
        <w:t>Lgs</w:t>
      </w:r>
      <w:proofErr w:type="spellEnd"/>
      <w:r w:rsidRPr="00E30104">
        <w:rPr>
          <w:rFonts w:cstheme="minorHAnsi"/>
          <w:sz w:val="20"/>
          <w:szCs w:val="20"/>
        </w:rPr>
        <w:t xml:space="preserve">. n. 165/2001. </w:t>
      </w:r>
    </w:p>
    <w:p w14:paraId="769D75B8" w14:textId="77777777" w:rsidR="005F2006" w:rsidRPr="00E30104" w:rsidRDefault="005F2006" w:rsidP="00817A30">
      <w:pPr>
        <w:pStyle w:val="comma"/>
        <w:widowControl w:val="0"/>
        <w:numPr>
          <w:ilvl w:val="0"/>
          <w:numId w:val="26"/>
        </w:numPr>
        <w:rPr>
          <w:rFonts w:cstheme="minorHAnsi"/>
          <w:sz w:val="20"/>
          <w:szCs w:val="20"/>
        </w:rPr>
      </w:pPr>
      <w:r w:rsidRPr="00E30104">
        <w:rPr>
          <w:rFonts w:cstheme="minorHAnsi"/>
          <w:sz w:val="20"/>
          <w:szCs w:val="20"/>
        </w:rPr>
        <w:t xml:space="preserve">Qualora non risultasse conforme al vero la dichiarazione resa, il Fornitore prende atto e accetta che si applicheranno le conseguenze previste dalla predetta normativa. </w:t>
      </w:r>
    </w:p>
    <w:p w14:paraId="11BA05D0" w14:textId="77777777" w:rsidR="001E6F49" w:rsidRPr="00E30104" w:rsidRDefault="001E6F49" w:rsidP="001E6F49">
      <w:pPr>
        <w:pStyle w:val="comma"/>
        <w:widowControl w:val="0"/>
        <w:numPr>
          <w:ilvl w:val="0"/>
          <w:numId w:val="0"/>
        </w:numPr>
        <w:ind w:left="1070" w:hanging="360"/>
        <w:rPr>
          <w:rFonts w:cstheme="minorHAnsi"/>
          <w:sz w:val="20"/>
          <w:szCs w:val="20"/>
        </w:rPr>
      </w:pPr>
    </w:p>
    <w:p w14:paraId="287DBAAE" w14:textId="7902DB4C" w:rsidR="001E6F49" w:rsidRPr="00E30104" w:rsidRDefault="001D14B7" w:rsidP="001E6F49">
      <w:pPr>
        <w:pStyle w:val="Titolo1"/>
        <w:spacing w:line="360" w:lineRule="exact"/>
        <w:rPr>
          <w:rFonts w:cstheme="minorHAnsi"/>
          <w:sz w:val="20"/>
          <w:szCs w:val="20"/>
        </w:rPr>
      </w:pPr>
      <w:r>
        <w:rPr>
          <w:rFonts w:cstheme="minorHAnsi"/>
          <w:sz w:val="20"/>
          <w:szCs w:val="20"/>
        </w:rPr>
        <w:t xml:space="preserve">Art. 25 </w:t>
      </w:r>
      <w:r w:rsidR="001E6F49" w:rsidRPr="00E30104">
        <w:rPr>
          <w:rFonts w:cstheme="minorHAnsi"/>
          <w:sz w:val="20"/>
          <w:szCs w:val="20"/>
        </w:rPr>
        <w:t xml:space="preserve">- trattamento dei dati </w:t>
      </w:r>
    </w:p>
    <w:p w14:paraId="7A6F6EF0"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dichiara di aver ricevuto prima della sottoscrizione del presente Contratto le informazioni di cui all’art.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integralmente trascritto. </w:t>
      </w:r>
    </w:p>
    <w:p w14:paraId="1FFFE334"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36BBF8AA"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lastRenderedPageBreak/>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643F6321" w14:textId="00072E73"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la partecipazione all’iniziativa di gara, nei limiti e in applicazione dei principi e delle disposizioni in materia di dati pubblici e riutilizzo delle informazioni del settore pubblico (D. </w:t>
      </w:r>
      <w:proofErr w:type="spellStart"/>
      <w:r w:rsidRPr="00E30104">
        <w:rPr>
          <w:rFonts w:cstheme="minorHAnsi"/>
          <w:sz w:val="20"/>
          <w:szCs w:val="20"/>
        </w:rPr>
        <w:t>Lgs</w:t>
      </w:r>
      <w:proofErr w:type="spellEnd"/>
      <w:r w:rsidRPr="00E30104">
        <w:rPr>
          <w:rFonts w:cstheme="minorHAnsi"/>
          <w:sz w:val="20"/>
          <w:szCs w:val="20"/>
        </w:rPr>
        <w:t xml:space="preserve">. 36/2006 e artt. 52 e 68, comma 3, del </w:t>
      </w:r>
      <w:proofErr w:type="spellStart"/>
      <w:proofErr w:type="gramStart"/>
      <w:r w:rsidRPr="00E30104">
        <w:rPr>
          <w:rFonts w:cstheme="minorHAnsi"/>
          <w:sz w:val="20"/>
          <w:szCs w:val="20"/>
        </w:rPr>
        <w:t>D.Lgs</w:t>
      </w:r>
      <w:proofErr w:type="gramEnd"/>
      <w:r w:rsidRPr="00E30104">
        <w:rPr>
          <w:rFonts w:cstheme="minorHAnsi"/>
          <w:sz w:val="20"/>
          <w:szCs w:val="20"/>
        </w:rPr>
        <w:t>.</w:t>
      </w:r>
      <w:proofErr w:type="spellEnd"/>
      <w:r w:rsidRPr="00E30104">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E30104">
        <w:rPr>
          <w:rFonts w:cstheme="minorHAnsi"/>
          <w:sz w:val="20"/>
          <w:szCs w:val="20"/>
        </w:rPr>
        <w:t>lett</w:t>
      </w:r>
      <w:proofErr w:type="spellEnd"/>
      <w:r w:rsidRPr="00E30104">
        <w:rPr>
          <w:rFonts w:cstheme="minorHAnsi"/>
          <w:sz w:val="20"/>
          <w:szCs w:val="20"/>
        </w:rPr>
        <w:t xml:space="preserve">. b e comma 32 L. 190/2012; art. 35 D. </w:t>
      </w:r>
      <w:proofErr w:type="spellStart"/>
      <w:r w:rsidRPr="00E30104">
        <w:rPr>
          <w:rFonts w:cstheme="minorHAnsi"/>
          <w:sz w:val="20"/>
          <w:szCs w:val="20"/>
        </w:rPr>
        <w:t>Lgs</w:t>
      </w:r>
      <w:proofErr w:type="spellEnd"/>
      <w:r w:rsidRPr="00E30104">
        <w:rPr>
          <w:rFonts w:cstheme="minorHAnsi"/>
          <w:sz w:val="20"/>
          <w:szCs w:val="20"/>
        </w:rPr>
        <w:t xml:space="preserve">. n. 33/2012; nonché art. 29 D. </w:t>
      </w:r>
      <w:proofErr w:type="spellStart"/>
      <w:r w:rsidRPr="00E30104">
        <w:rPr>
          <w:rFonts w:cstheme="minorHAnsi"/>
          <w:sz w:val="20"/>
          <w:szCs w:val="20"/>
        </w:rPr>
        <w:t>Lgs</w:t>
      </w:r>
      <w:proofErr w:type="spellEnd"/>
      <w:r w:rsidRPr="00E30104">
        <w:rPr>
          <w:rFonts w:cstheme="minorHAnsi"/>
          <w:sz w:val="20"/>
          <w:szCs w:val="20"/>
        </w:rPr>
        <w:t xml:space="preserve">. n. 50/2016 </w:t>
      </w:r>
      <w:proofErr w:type="spellStart"/>
      <w:r w:rsidRPr="00E30104">
        <w:rPr>
          <w:rFonts w:cstheme="minorHAnsi"/>
          <w:sz w:val="20"/>
          <w:szCs w:val="20"/>
        </w:rPr>
        <w:t>s.m.i.</w:t>
      </w:r>
      <w:proofErr w:type="spellEnd"/>
      <w:r w:rsidRPr="00E30104">
        <w:rPr>
          <w:rFonts w:cstheme="minorHAnsi"/>
          <w:sz w:val="20"/>
          <w:szCs w:val="20"/>
        </w:rPr>
        <w:t>), il Fornitore prende atto ed acconsente a che i dati e/o la documentazione che la legge impone di pubblicare, siano pubblicati e diffusi tramite il sito internet della Committente, nella sezione relativa alla trasparenza.</w:t>
      </w:r>
    </w:p>
    <w:p w14:paraId="6ECACCD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5223F5B"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3DE576A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p>
    <w:p w14:paraId="2706A4FD"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44F44518" w14:textId="2E8DB165"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 xml:space="preserve">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“interessati”, come definiti nel Capitolato Tecnico. In tal caso, la Committente potrà risolvere il contratto ed escutere la garanzia definitiva, salvo il risarcimento del maggior danno. </w:t>
      </w:r>
    </w:p>
    <w:p w14:paraId="6A0B729F" w14:textId="77777777" w:rsidR="001E6F49" w:rsidRPr="00E30104" w:rsidRDefault="001E6F49" w:rsidP="00286DAE">
      <w:pPr>
        <w:pStyle w:val="comma"/>
        <w:widowControl w:val="0"/>
        <w:numPr>
          <w:ilvl w:val="0"/>
          <w:numId w:val="52"/>
        </w:numPr>
        <w:rPr>
          <w:rFonts w:cstheme="minorHAnsi"/>
          <w:sz w:val="20"/>
          <w:szCs w:val="20"/>
        </w:rPr>
      </w:pPr>
      <w:r w:rsidRPr="00E30104">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543933D9" w14:textId="77777777" w:rsidR="001E6F49" w:rsidRPr="00E30104" w:rsidRDefault="001E6F49" w:rsidP="00362D8D">
      <w:pPr>
        <w:pStyle w:val="comma"/>
        <w:widowControl w:val="0"/>
        <w:numPr>
          <w:ilvl w:val="0"/>
          <w:numId w:val="0"/>
        </w:numPr>
        <w:ind w:left="1070" w:hanging="360"/>
        <w:rPr>
          <w:rFonts w:cstheme="minorHAnsi"/>
          <w:sz w:val="20"/>
          <w:szCs w:val="20"/>
        </w:rPr>
      </w:pPr>
    </w:p>
    <w:p w14:paraId="1D0B1E0E" w14:textId="7F604A4F" w:rsidR="00C13914" w:rsidRPr="00E30104" w:rsidRDefault="009E7266" w:rsidP="00BD1FB9">
      <w:pPr>
        <w:pStyle w:val="Titolo1"/>
        <w:keepNext w:val="0"/>
        <w:keepLines w:val="0"/>
        <w:widowControl w:val="0"/>
        <w:rPr>
          <w:rStyle w:val="NumeroelencoCarattere"/>
          <w:rFonts w:asciiTheme="minorHAnsi" w:eastAsiaTheme="majorEastAsia" w:hAnsiTheme="minorHAnsi" w:cstheme="minorHAnsi"/>
          <w:sz w:val="20"/>
          <w:szCs w:val="20"/>
        </w:rPr>
      </w:pPr>
      <w:bookmarkStart w:id="49" w:name="_Toc473040169"/>
      <w:bookmarkStart w:id="50" w:name="_Toc492908449"/>
      <w:r w:rsidRPr="00E30104">
        <w:rPr>
          <w:rFonts w:cstheme="minorHAnsi"/>
          <w:sz w:val="20"/>
          <w:szCs w:val="20"/>
        </w:rPr>
        <w:t xml:space="preserve">Art. </w:t>
      </w:r>
      <w:r w:rsidR="001D14B7">
        <w:rPr>
          <w:rFonts w:cstheme="minorHAnsi"/>
          <w:sz w:val="20"/>
          <w:szCs w:val="20"/>
        </w:rPr>
        <w:t>26</w:t>
      </w:r>
      <w:r w:rsidR="00275FEF" w:rsidRPr="00E30104">
        <w:rPr>
          <w:rFonts w:cstheme="minorHAnsi"/>
          <w:sz w:val="20"/>
          <w:szCs w:val="20"/>
        </w:rPr>
        <w:t xml:space="preserve"> </w:t>
      </w:r>
      <w:r w:rsidR="003C63AC" w:rsidRPr="00E30104">
        <w:rPr>
          <w:rFonts w:cstheme="minorHAnsi"/>
          <w:sz w:val="20"/>
          <w:szCs w:val="20"/>
        </w:rPr>
        <w:t>–</w:t>
      </w:r>
      <w:r w:rsidR="006836F5" w:rsidRPr="00E30104">
        <w:rPr>
          <w:rFonts w:cstheme="minorHAnsi"/>
          <w:sz w:val="20"/>
          <w:szCs w:val="20"/>
        </w:rPr>
        <w:t xml:space="preserve"> </w:t>
      </w:r>
      <w:bookmarkEnd w:id="49"/>
      <w:bookmarkEnd w:id="50"/>
      <w:r w:rsidR="00E64F51" w:rsidRPr="00E30104">
        <w:rPr>
          <w:rFonts w:cstheme="minorHAnsi"/>
          <w:sz w:val="20"/>
          <w:szCs w:val="20"/>
        </w:rPr>
        <w:t>Privacy</w:t>
      </w:r>
      <w:r w:rsidR="00D116C7" w:rsidRPr="00E30104">
        <w:rPr>
          <w:rFonts w:cstheme="minorHAnsi"/>
          <w:sz w:val="20"/>
          <w:szCs w:val="20"/>
        </w:rPr>
        <w:t xml:space="preserve"> </w:t>
      </w:r>
    </w:p>
    <w:p w14:paraId="4E8CB389" w14:textId="4E392F7F" w:rsidR="00A50CC8" w:rsidRPr="00E30104" w:rsidRDefault="00A50CC8" w:rsidP="00BD1FB9">
      <w:pPr>
        <w:pStyle w:val="comma"/>
        <w:widowControl w:val="0"/>
        <w:numPr>
          <w:ilvl w:val="0"/>
          <w:numId w:val="49"/>
        </w:numPr>
        <w:rPr>
          <w:rFonts w:cstheme="minorHAnsi"/>
          <w:sz w:val="20"/>
          <w:szCs w:val="20"/>
        </w:rPr>
      </w:pPr>
      <w:r w:rsidRPr="00E30104">
        <w:rPr>
          <w:rFonts w:cstheme="minorHAnsi"/>
          <w:sz w:val="20"/>
          <w:szCs w:val="20"/>
        </w:rPr>
        <w:t xml:space="preserve">Con la sottoscrizione del presente Contratto il Fornitore, accertata la sua capacità di assicurare ed essere in grado di dimostrare l’adozione ed il rispetto di misure tecniche organizzative adeguate ad adempiere alla normativa e regolamentazione in vigore sul trattamento dei dati personali, è altresì designato </w:t>
      </w:r>
      <w:r w:rsidRPr="00E30104">
        <w:rPr>
          <w:rFonts w:cstheme="minorHAnsi"/>
          <w:color w:val="000000"/>
          <w:sz w:val="20"/>
          <w:szCs w:val="20"/>
        </w:rPr>
        <w:t>come Responsabile esterno dei trattamenti di dati</w:t>
      </w:r>
      <w:r w:rsidRPr="00E30104">
        <w:rPr>
          <w:rFonts w:cstheme="minorHAnsi"/>
          <w:sz w:val="20"/>
          <w:szCs w:val="20"/>
        </w:rPr>
        <w:t xml:space="preserve">, ai sensi dell’art. 28, comma 2 e ss., del Regolamento (UE) 2016/679 del Parlamento europeo e del Consiglio del 27 aprile 2016 contenente il Regolamento europeo sulla protezione dei dati (di seguito anche il “Regolamento UE” o “GDPR”) e della normativa italiana di adeguamento al GDPR. Il Responsabile del trattamento dovrà attenersi agli obblighi e alle istruzioni impartite da </w:t>
      </w:r>
      <w:proofErr w:type="spellStart"/>
      <w:r w:rsidRPr="00E30104">
        <w:rPr>
          <w:rFonts w:cstheme="minorHAnsi"/>
          <w:sz w:val="20"/>
          <w:szCs w:val="20"/>
        </w:rPr>
        <w:t>Sogei</w:t>
      </w:r>
      <w:proofErr w:type="spellEnd"/>
      <w:r w:rsidRPr="00E30104">
        <w:rPr>
          <w:rFonts w:cstheme="minorHAnsi"/>
          <w:sz w:val="20"/>
          <w:szCs w:val="20"/>
        </w:rPr>
        <w:t xml:space="preserve">, in qualità di Titolare, riportati nell’allegato XXX al presente contratto di cui forma parte integrante e sostanziale denominato “Allegato Privacy”, nonché in altro atto di natura contrattuale (verbali di </w:t>
      </w:r>
      <w:r w:rsidRPr="00E30104">
        <w:rPr>
          <w:rFonts w:cstheme="minorHAnsi"/>
          <w:sz w:val="20"/>
          <w:szCs w:val="20"/>
        </w:rPr>
        <w:lastRenderedPageBreak/>
        <w:t>affidamento o documentazione tecnica avente rilevanza contrattuale) nonché alle eventuali istruzioni aggiuntive che il Titolare dovesse ragionevolmente impartire per garantire la protezione e la sicurezza dei trattamenti e dei dati personali.</w:t>
      </w:r>
    </w:p>
    <w:p w14:paraId="4BF83C6F" w14:textId="77777777" w:rsidR="005F2006" w:rsidRPr="00E30104" w:rsidRDefault="005F2006" w:rsidP="00D96A37">
      <w:pPr>
        <w:pStyle w:val="puntino"/>
        <w:widowControl w:val="0"/>
        <w:numPr>
          <w:ilvl w:val="0"/>
          <w:numId w:val="0"/>
        </w:numPr>
        <w:spacing w:after="0"/>
        <w:rPr>
          <w:rFonts w:cstheme="minorHAnsi"/>
          <w:sz w:val="20"/>
          <w:szCs w:val="20"/>
        </w:rPr>
      </w:pPr>
    </w:p>
    <w:p w14:paraId="0D33470B" w14:textId="61A222F7" w:rsidR="005F2006" w:rsidRPr="00E30104" w:rsidRDefault="006836F5" w:rsidP="00EA50C4">
      <w:pPr>
        <w:pStyle w:val="Titolo1"/>
        <w:keepNext w:val="0"/>
        <w:keepLines w:val="0"/>
        <w:widowControl w:val="0"/>
        <w:rPr>
          <w:rFonts w:cstheme="minorHAnsi"/>
          <w:sz w:val="20"/>
          <w:szCs w:val="20"/>
        </w:rPr>
      </w:pPr>
      <w:bookmarkStart w:id="51" w:name="_Toc473040170"/>
      <w:bookmarkStart w:id="52" w:name="_Toc492908450"/>
      <w:r w:rsidRPr="00E30104">
        <w:rPr>
          <w:rFonts w:cstheme="minorHAnsi"/>
          <w:sz w:val="20"/>
          <w:szCs w:val="20"/>
        </w:rPr>
        <w:t xml:space="preserve">Art. </w:t>
      </w:r>
      <w:r w:rsidR="001D14B7">
        <w:rPr>
          <w:rFonts w:cstheme="minorHAnsi"/>
          <w:sz w:val="20"/>
          <w:szCs w:val="20"/>
        </w:rPr>
        <w:t>27</w:t>
      </w:r>
      <w:r w:rsidR="00275FEF" w:rsidRPr="00E30104">
        <w:rPr>
          <w:rFonts w:cstheme="minorHAnsi"/>
          <w:sz w:val="20"/>
          <w:szCs w:val="20"/>
        </w:rPr>
        <w:t xml:space="preserve"> </w:t>
      </w:r>
      <w:r w:rsidRPr="00E30104">
        <w:rPr>
          <w:rFonts w:cstheme="minorHAnsi"/>
          <w:sz w:val="20"/>
          <w:szCs w:val="20"/>
        </w:rPr>
        <w:t>- Foro compe</w:t>
      </w:r>
      <w:r w:rsidR="00001356" w:rsidRPr="00E30104">
        <w:rPr>
          <w:rFonts w:cstheme="minorHAnsi"/>
          <w:sz w:val="20"/>
          <w:szCs w:val="20"/>
        </w:rPr>
        <w:t>te</w:t>
      </w:r>
      <w:r w:rsidRPr="00E30104">
        <w:rPr>
          <w:rFonts w:cstheme="minorHAnsi"/>
          <w:sz w:val="20"/>
          <w:szCs w:val="20"/>
        </w:rPr>
        <w:t>nte</w:t>
      </w:r>
      <w:bookmarkEnd w:id="51"/>
      <w:bookmarkEnd w:id="52"/>
    </w:p>
    <w:p w14:paraId="033926E0" w14:textId="77777777" w:rsidR="005F2006" w:rsidRPr="00E30104" w:rsidRDefault="005F2006" w:rsidP="00817A30">
      <w:pPr>
        <w:pStyle w:val="comma"/>
        <w:widowControl w:val="0"/>
        <w:numPr>
          <w:ilvl w:val="0"/>
          <w:numId w:val="27"/>
        </w:numPr>
        <w:rPr>
          <w:rFonts w:cstheme="minorHAnsi"/>
          <w:sz w:val="20"/>
          <w:szCs w:val="20"/>
        </w:rPr>
      </w:pPr>
      <w:r w:rsidRPr="00E30104">
        <w:rPr>
          <w:rFonts w:cstheme="minorHAnsi"/>
          <w:sz w:val="20"/>
          <w:szCs w:val="20"/>
        </w:rPr>
        <w:t xml:space="preserve">Per ogni controversia inerente la presente fornitura ovvero i rapporti tra </w:t>
      </w:r>
      <w:proofErr w:type="spellStart"/>
      <w:r w:rsidR="00CE785A" w:rsidRPr="00E30104">
        <w:rPr>
          <w:rFonts w:cstheme="minorHAnsi"/>
          <w:sz w:val="20"/>
          <w:szCs w:val="20"/>
        </w:rPr>
        <w:t>Sogei</w:t>
      </w:r>
      <w:proofErr w:type="spellEnd"/>
      <w:r w:rsidR="00CE785A" w:rsidRPr="00E30104">
        <w:rPr>
          <w:rFonts w:cstheme="minorHAnsi"/>
          <w:sz w:val="20"/>
          <w:szCs w:val="20"/>
        </w:rPr>
        <w:t xml:space="preserve"> </w:t>
      </w:r>
      <w:r w:rsidRPr="00E30104">
        <w:rPr>
          <w:rFonts w:cstheme="minorHAnsi"/>
          <w:sz w:val="20"/>
          <w:szCs w:val="20"/>
        </w:rPr>
        <w:t xml:space="preserve">e il Fornitore sarà competente in via esclusiva il </w:t>
      </w:r>
      <w:r w:rsidRPr="00E30104">
        <w:rPr>
          <w:rFonts w:cstheme="minorHAnsi"/>
          <w:b/>
          <w:sz w:val="20"/>
          <w:szCs w:val="20"/>
        </w:rPr>
        <w:t>foro di Roma</w:t>
      </w:r>
      <w:r w:rsidRPr="00E30104">
        <w:rPr>
          <w:rFonts w:cstheme="minorHAnsi"/>
          <w:sz w:val="20"/>
          <w:szCs w:val="20"/>
        </w:rPr>
        <w:t xml:space="preserve"> anche in deroga ad eventuali fori alternativi o concorrenti.</w:t>
      </w:r>
    </w:p>
    <w:p w14:paraId="4295037E" w14:textId="647758AB" w:rsidR="005F2006" w:rsidRPr="00E30104" w:rsidRDefault="006836F5" w:rsidP="00EA50C4">
      <w:pPr>
        <w:pStyle w:val="Titolo1"/>
        <w:keepNext w:val="0"/>
        <w:keepLines w:val="0"/>
        <w:widowControl w:val="0"/>
        <w:rPr>
          <w:rFonts w:cstheme="minorHAnsi"/>
          <w:sz w:val="20"/>
          <w:szCs w:val="20"/>
        </w:rPr>
      </w:pPr>
      <w:bookmarkStart w:id="53" w:name="_Toc473040171"/>
      <w:bookmarkStart w:id="54" w:name="_Toc492908451"/>
      <w:r w:rsidRPr="00E30104">
        <w:rPr>
          <w:rFonts w:cstheme="minorHAnsi"/>
          <w:sz w:val="20"/>
          <w:szCs w:val="20"/>
        </w:rPr>
        <w:t xml:space="preserve">Art. </w:t>
      </w:r>
      <w:r w:rsidR="001D14B7">
        <w:rPr>
          <w:rFonts w:cstheme="minorHAnsi"/>
          <w:sz w:val="20"/>
          <w:szCs w:val="20"/>
        </w:rPr>
        <w:t>28</w:t>
      </w:r>
      <w:r w:rsidR="00275FEF" w:rsidRPr="00E30104">
        <w:rPr>
          <w:rFonts w:cstheme="minorHAnsi"/>
          <w:sz w:val="20"/>
          <w:szCs w:val="20"/>
        </w:rPr>
        <w:t xml:space="preserve"> </w:t>
      </w:r>
      <w:r w:rsidRPr="00E30104">
        <w:rPr>
          <w:rFonts w:cstheme="minorHAnsi"/>
          <w:sz w:val="20"/>
          <w:szCs w:val="20"/>
        </w:rPr>
        <w:t>- Oneri fiscali e spese contrattuali</w:t>
      </w:r>
      <w:bookmarkEnd w:id="53"/>
      <w:bookmarkEnd w:id="54"/>
    </w:p>
    <w:p w14:paraId="69B3C161" w14:textId="77777777" w:rsidR="00877098" w:rsidRPr="00E30104" w:rsidRDefault="006838C1" w:rsidP="00286DAE">
      <w:pPr>
        <w:pStyle w:val="comma"/>
        <w:numPr>
          <w:ilvl w:val="0"/>
          <w:numId w:val="54"/>
        </w:numPr>
        <w:rPr>
          <w:rFonts w:cstheme="minorHAnsi"/>
          <w:sz w:val="20"/>
          <w:szCs w:val="20"/>
        </w:rPr>
      </w:pPr>
      <w:r w:rsidRPr="00E30104">
        <w:rPr>
          <w:rFonts w:cstheme="minorHAnsi"/>
          <w:sz w:val="20"/>
          <w:szCs w:val="20"/>
        </w:rPr>
        <w:t>Sono a carico del Fornitore tutti gli oneri tributari e le spese contrattuali ivi comprese quelle previste dalla normativa vigente relative all’imposta di bollo</w:t>
      </w:r>
      <w:r w:rsidR="00877098" w:rsidRPr="00E30104">
        <w:rPr>
          <w:rFonts w:cstheme="minorHAnsi"/>
          <w:strike/>
          <w:sz w:val="20"/>
          <w:szCs w:val="20"/>
        </w:rPr>
        <w:t>.</w:t>
      </w:r>
    </w:p>
    <w:p w14:paraId="300E9775" w14:textId="77777777" w:rsidR="00C2491F" w:rsidRPr="00E30104" w:rsidRDefault="00D12F4A" w:rsidP="00D12F4A">
      <w:pPr>
        <w:pStyle w:val="comma"/>
        <w:rPr>
          <w:rFonts w:cstheme="minorHAnsi"/>
          <w:sz w:val="20"/>
          <w:szCs w:val="20"/>
        </w:rPr>
      </w:pPr>
      <w:r w:rsidRPr="00E30104">
        <w:rPr>
          <w:rFonts w:cstheme="minorHAnsi"/>
          <w:sz w:val="20"/>
          <w:szCs w:val="20"/>
        </w:rPr>
        <w:t xml:space="preserve">A tal fine, la </w:t>
      </w:r>
      <w:r w:rsidRPr="00E30104">
        <w:rPr>
          <w:rFonts w:cstheme="minorHAnsi"/>
          <w:iCs/>
          <w:sz w:val="20"/>
          <w:szCs w:val="20"/>
        </w:rPr>
        <w:t>Società</w:t>
      </w:r>
      <w:r w:rsidRPr="00E30104">
        <w:rPr>
          <w:rFonts w:cstheme="minorHAnsi"/>
          <w:sz w:val="20"/>
          <w:szCs w:val="20"/>
        </w:rPr>
        <w:t xml:space="preserve"> dichiara che le prestazioni contrattuali sono effettuate nell'esercizio d'impresa e che trattasi di operazioni imponibili non esenti dall'imposta sul valore aggiunto, ai sensi del D.P.R. 26 ottobre 1972, n. </w:t>
      </w:r>
      <w:r w:rsidR="00344D1C" w:rsidRPr="00E30104">
        <w:rPr>
          <w:rFonts w:cstheme="minorHAnsi"/>
          <w:sz w:val="20"/>
          <w:szCs w:val="20"/>
        </w:rPr>
        <w:t>633 e successive modificazioni,</w:t>
      </w:r>
      <w:r w:rsidRPr="00E30104">
        <w:rPr>
          <w:rFonts w:cstheme="minorHAnsi"/>
          <w:sz w:val="20"/>
          <w:szCs w:val="20"/>
        </w:rPr>
        <w:t xml:space="preserve"> e conseguentemente al </w:t>
      </w:r>
      <w:r w:rsidRPr="00E30104">
        <w:rPr>
          <w:rFonts w:cstheme="minorHAnsi"/>
          <w:iCs/>
          <w:sz w:val="20"/>
          <w:szCs w:val="20"/>
        </w:rPr>
        <w:t>contratto</w:t>
      </w:r>
      <w:r w:rsidRPr="00E30104">
        <w:rPr>
          <w:rFonts w:cstheme="minorHAnsi"/>
          <w:i/>
          <w:iCs/>
          <w:sz w:val="20"/>
          <w:szCs w:val="20"/>
        </w:rPr>
        <w:t xml:space="preserve"> </w:t>
      </w:r>
      <w:r w:rsidRPr="00E30104">
        <w:rPr>
          <w:rFonts w:cstheme="minorHAnsi"/>
          <w:sz w:val="20"/>
          <w:szCs w:val="20"/>
        </w:rPr>
        <w:t>dovrà essere applicata l'imposta di registro in misura fissa ai sensi dell'articolo 40 del D.P.R. 26 aprile 1986 n. 131.</w:t>
      </w:r>
    </w:p>
    <w:p w14:paraId="3AD52897" w14:textId="77777777" w:rsidR="00344D1C" w:rsidRPr="00E30104" w:rsidRDefault="00344D1C" w:rsidP="00344D1C">
      <w:pPr>
        <w:pStyle w:val="comma"/>
        <w:numPr>
          <w:ilvl w:val="0"/>
          <w:numId w:val="0"/>
        </w:numPr>
        <w:ind w:left="1070" w:hanging="360"/>
        <w:rPr>
          <w:rFonts w:cstheme="minorHAnsi"/>
          <w:sz w:val="20"/>
          <w:szCs w:val="20"/>
        </w:rPr>
      </w:pPr>
    </w:p>
    <w:p w14:paraId="20031B42" w14:textId="3A5F90E1" w:rsidR="00833EA8" w:rsidRPr="00E30104" w:rsidRDefault="00833EA8" w:rsidP="00EA50C4">
      <w:pPr>
        <w:pStyle w:val="Titolo1"/>
        <w:keepNext w:val="0"/>
        <w:keepLines w:val="0"/>
        <w:widowControl w:val="0"/>
        <w:rPr>
          <w:rFonts w:cstheme="minorHAnsi"/>
          <w:sz w:val="20"/>
          <w:szCs w:val="20"/>
        </w:rPr>
      </w:pPr>
      <w:bookmarkStart w:id="55" w:name="_Toc473040172"/>
      <w:bookmarkStart w:id="56" w:name="_Toc492908452"/>
      <w:r w:rsidRPr="00E30104">
        <w:rPr>
          <w:rFonts w:cstheme="minorHAnsi"/>
          <w:sz w:val="20"/>
          <w:szCs w:val="20"/>
        </w:rPr>
        <w:t xml:space="preserve">Art. </w:t>
      </w:r>
      <w:r w:rsidR="001D14B7">
        <w:rPr>
          <w:rFonts w:cstheme="minorHAnsi"/>
          <w:sz w:val="20"/>
          <w:szCs w:val="20"/>
        </w:rPr>
        <w:t>29 -</w:t>
      </w:r>
      <w:r w:rsidRPr="00E30104">
        <w:rPr>
          <w:rFonts w:cstheme="minorHAnsi"/>
          <w:sz w:val="20"/>
          <w:szCs w:val="20"/>
        </w:rPr>
        <w:t xml:space="preserve"> Trasparenza dei prezzi</w:t>
      </w:r>
      <w:bookmarkEnd w:id="55"/>
      <w:bookmarkEnd w:id="56"/>
    </w:p>
    <w:p w14:paraId="32396627" w14:textId="77777777" w:rsidR="00833EA8" w:rsidRPr="00E30104" w:rsidRDefault="006B35C4" w:rsidP="00286DAE">
      <w:pPr>
        <w:pStyle w:val="comma"/>
        <w:widowControl w:val="0"/>
        <w:numPr>
          <w:ilvl w:val="0"/>
          <w:numId w:val="29"/>
        </w:numPr>
        <w:spacing w:before="0" w:after="0"/>
        <w:ind w:hanging="357"/>
        <w:rPr>
          <w:rFonts w:cstheme="minorHAnsi"/>
          <w:sz w:val="20"/>
          <w:szCs w:val="20"/>
        </w:rPr>
      </w:pPr>
      <w:r w:rsidRPr="00E30104">
        <w:rPr>
          <w:rFonts w:cstheme="minorHAnsi"/>
          <w:sz w:val="20"/>
          <w:szCs w:val="20"/>
        </w:rPr>
        <w:t xml:space="preserve">Il Fornitore </w:t>
      </w:r>
      <w:r w:rsidR="00833EA8" w:rsidRPr="00E30104">
        <w:rPr>
          <w:rFonts w:cstheme="minorHAnsi"/>
          <w:sz w:val="20"/>
          <w:szCs w:val="20"/>
        </w:rPr>
        <w:t>espressamente ed irrevocabilmente:</w:t>
      </w:r>
    </w:p>
    <w:p w14:paraId="5F10C254" w14:textId="77777777" w:rsidR="00833EA8" w:rsidRPr="00E30104" w:rsidRDefault="00833EA8" w:rsidP="00286DAE">
      <w:pPr>
        <w:pStyle w:val="subcomma"/>
        <w:numPr>
          <w:ilvl w:val="0"/>
          <w:numId w:val="33"/>
        </w:numPr>
        <w:ind w:left="1430"/>
        <w:rPr>
          <w:rFonts w:asciiTheme="minorHAnsi" w:hAnsiTheme="minorHAnsi" w:cstheme="minorHAnsi"/>
          <w:sz w:val="20"/>
          <w:szCs w:val="20"/>
        </w:rPr>
      </w:pPr>
      <w:r w:rsidRPr="00E30104">
        <w:rPr>
          <w:rFonts w:asciiTheme="minorHAnsi" w:hAnsiTheme="minorHAnsi" w:cstheme="minorHAnsi"/>
          <w:sz w:val="20"/>
          <w:szCs w:val="20"/>
        </w:rPr>
        <w:t>dichiara che non vi è stata mediazione o altra opera di terzi per la conclusione del presente contratto;</w:t>
      </w:r>
    </w:p>
    <w:p w14:paraId="20FBFA64" w14:textId="77777777" w:rsidR="00833EA8"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a titolo di intermediazione o simili, comunque volte a facilitare la conclusione del contratto stesso;</w:t>
      </w:r>
    </w:p>
    <w:p w14:paraId="7DC19B0D" w14:textId="77777777" w:rsidR="00D62159" w:rsidRPr="00E30104" w:rsidRDefault="00833EA8"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 non versare ad alcuno, a nessun titolo, somme di danaro o </w:t>
      </w:r>
      <w:proofErr w:type="spellStart"/>
      <w:r w:rsidRPr="00E30104">
        <w:rPr>
          <w:rFonts w:asciiTheme="minorHAnsi" w:hAnsiTheme="minorHAnsi" w:cstheme="minorHAnsi"/>
          <w:sz w:val="20"/>
          <w:szCs w:val="20"/>
        </w:rPr>
        <w:t>altra</w:t>
      </w:r>
      <w:proofErr w:type="spellEnd"/>
      <w:r w:rsidRPr="00E30104">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D62159" w:rsidRPr="00E30104">
        <w:rPr>
          <w:rFonts w:asciiTheme="minorHAnsi" w:hAnsiTheme="minorHAnsi" w:cstheme="minorHAnsi"/>
          <w:sz w:val="20"/>
          <w:szCs w:val="20"/>
        </w:rPr>
        <w:t xml:space="preserve">; </w:t>
      </w:r>
    </w:p>
    <w:p w14:paraId="076641EE" w14:textId="77777777" w:rsidR="00833EA8" w:rsidRPr="00E30104" w:rsidRDefault="00D62159" w:rsidP="00E5241B">
      <w:pPr>
        <w:pStyle w:val="subcomma"/>
        <w:ind w:left="1430"/>
        <w:rPr>
          <w:rFonts w:asciiTheme="minorHAnsi" w:hAnsiTheme="minorHAnsi" w:cstheme="minorHAnsi"/>
          <w:sz w:val="20"/>
          <w:szCs w:val="20"/>
        </w:rPr>
      </w:pPr>
      <w:r w:rsidRPr="00E30104">
        <w:rPr>
          <w:rFonts w:asciiTheme="minorHAnsi" w:hAnsiTheme="minorHAnsi" w:cstheme="minorHAnsi"/>
          <w:sz w:val="20"/>
          <w:szCs w:val="20"/>
        </w:rPr>
        <w:t xml:space="preserve">si obbliga al rispetto di quanto stabilito dall’art. 42 del </w:t>
      </w:r>
      <w:proofErr w:type="spellStart"/>
      <w:proofErr w:type="gramStart"/>
      <w:r w:rsidRPr="00E30104">
        <w:rPr>
          <w:rFonts w:asciiTheme="minorHAnsi" w:hAnsiTheme="minorHAnsi" w:cstheme="minorHAnsi"/>
          <w:sz w:val="20"/>
          <w:szCs w:val="20"/>
        </w:rPr>
        <w:t>D.Lgs</w:t>
      </w:r>
      <w:proofErr w:type="gramEnd"/>
      <w:r w:rsidRPr="00E30104">
        <w:rPr>
          <w:rFonts w:asciiTheme="minorHAnsi" w:hAnsiTheme="minorHAnsi" w:cstheme="minorHAnsi"/>
          <w:sz w:val="20"/>
          <w:szCs w:val="20"/>
        </w:rPr>
        <w:t>.</w:t>
      </w:r>
      <w:proofErr w:type="spellEnd"/>
      <w:r w:rsidRPr="00E30104">
        <w:rPr>
          <w:rFonts w:asciiTheme="minorHAnsi" w:hAnsiTheme="minorHAnsi" w:cstheme="minorHAnsi"/>
          <w:sz w:val="20"/>
          <w:szCs w:val="20"/>
        </w:rPr>
        <w:t xml:space="preserve"> n. 50/2016 al fine di evitare situazioni di conflitto d’interesse</w:t>
      </w:r>
      <w:r w:rsidR="00833EA8" w:rsidRPr="00E30104">
        <w:rPr>
          <w:rFonts w:asciiTheme="minorHAnsi" w:hAnsiTheme="minorHAnsi" w:cstheme="minorHAnsi"/>
          <w:sz w:val="20"/>
          <w:szCs w:val="20"/>
        </w:rPr>
        <w:t>.</w:t>
      </w:r>
    </w:p>
    <w:p w14:paraId="78FBF2D7" w14:textId="77777777" w:rsidR="00833EA8" w:rsidRPr="00E30104" w:rsidRDefault="00833EA8" w:rsidP="00EA50C4">
      <w:pPr>
        <w:pStyle w:val="comma"/>
        <w:widowControl w:val="0"/>
        <w:spacing w:before="0" w:after="0"/>
        <w:ind w:hanging="357"/>
        <w:rPr>
          <w:rFonts w:cstheme="minorHAnsi"/>
          <w:sz w:val="20"/>
          <w:szCs w:val="20"/>
        </w:rPr>
      </w:pPr>
      <w:r w:rsidRPr="00E30104">
        <w:rPr>
          <w:rFonts w:cstheme="minorHAnsi"/>
          <w:sz w:val="20"/>
          <w:szCs w:val="20"/>
        </w:rPr>
        <w:t xml:space="preserve">Qualora non risultasse conforme al vero anche una sola delle dichiarazioni rese ai sensi del precedente comma, ovvero </w:t>
      </w:r>
      <w:r w:rsidR="006B35C4" w:rsidRPr="00E30104">
        <w:rPr>
          <w:rFonts w:cstheme="minorHAnsi"/>
          <w:sz w:val="20"/>
          <w:szCs w:val="20"/>
        </w:rPr>
        <w:t xml:space="preserve">il Fornitore </w:t>
      </w:r>
      <w:r w:rsidRPr="00E30104">
        <w:rPr>
          <w:rFonts w:cstheme="minorHAnsi"/>
          <w:sz w:val="20"/>
          <w:szCs w:val="20"/>
        </w:rPr>
        <w:t xml:space="preserve">non rispettasse gli impegni e gli obblighi </w:t>
      </w:r>
      <w:r w:rsidR="00D62159" w:rsidRPr="00E30104">
        <w:rPr>
          <w:rFonts w:cstheme="minorHAnsi"/>
          <w:sz w:val="20"/>
          <w:szCs w:val="20"/>
        </w:rPr>
        <w:t xml:space="preserve">di cui alle lettere c) e d) del precedente comma </w:t>
      </w:r>
      <w:r w:rsidRPr="00E30104">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35CC3B72" w14:textId="77777777" w:rsidR="00CF53C9" w:rsidRPr="00E30104" w:rsidRDefault="00833EA8" w:rsidP="00EA50C4">
      <w:pPr>
        <w:widowControl w:val="0"/>
        <w:rPr>
          <w:rFonts w:cstheme="minorHAnsi"/>
          <w:sz w:val="20"/>
          <w:szCs w:val="20"/>
        </w:rPr>
      </w:pPr>
      <w:r w:rsidRPr="00E30104">
        <w:rPr>
          <w:rFonts w:cstheme="minorHAnsi"/>
          <w:sz w:val="20"/>
          <w:szCs w:val="20"/>
        </w:rPr>
        <w:t>Codice CIG: -</w:t>
      </w:r>
    </w:p>
    <w:tbl>
      <w:tblPr>
        <w:tblW w:w="9497" w:type="dxa"/>
        <w:tblInd w:w="147" w:type="dxa"/>
        <w:tblLayout w:type="fixed"/>
        <w:tblCellMar>
          <w:left w:w="0" w:type="dxa"/>
          <w:right w:w="0" w:type="dxa"/>
        </w:tblCellMar>
        <w:tblLook w:val="00A0" w:firstRow="1" w:lastRow="0" w:firstColumn="1" w:lastColumn="0" w:noHBand="0" w:noVBand="0"/>
      </w:tblPr>
      <w:tblGrid>
        <w:gridCol w:w="4820"/>
        <w:gridCol w:w="4677"/>
      </w:tblGrid>
      <w:tr w:rsidR="00833EA8" w:rsidRPr="00E30104" w14:paraId="1ABF697C" w14:textId="77777777" w:rsidTr="002C0E1A">
        <w:trPr>
          <w:cantSplit/>
          <w:trHeight w:hRule="exact" w:val="1332"/>
        </w:trPr>
        <w:tc>
          <w:tcPr>
            <w:tcW w:w="4820" w:type="dxa"/>
            <w:vAlign w:val="center"/>
          </w:tcPr>
          <w:p w14:paraId="77114D3E" w14:textId="77777777" w:rsidR="005F4DB6" w:rsidRPr="00E30104" w:rsidRDefault="006B35C4" w:rsidP="00EA50C4">
            <w:pPr>
              <w:rPr>
                <w:rFonts w:cstheme="minorHAnsi"/>
                <w:b/>
                <w:sz w:val="20"/>
                <w:szCs w:val="20"/>
              </w:rPr>
            </w:pPr>
            <w:proofErr w:type="spellStart"/>
            <w:r w:rsidRPr="00E30104">
              <w:rPr>
                <w:rFonts w:cstheme="minorHAnsi"/>
                <w:b/>
                <w:sz w:val="20"/>
                <w:szCs w:val="20"/>
              </w:rPr>
              <w:t>Sogei</w:t>
            </w:r>
            <w:proofErr w:type="spellEnd"/>
            <w:r w:rsidRPr="00E30104">
              <w:rPr>
                <w:rFonts w:cstheme="minorHAnsi"/>
                <w:b/>
                <w:sz w:val="20"/>
                <w:szCs w:val="20"/>
              </w:rPr>
              <w:t xml:space="preserve"> S.p.A.</w:t>
            </w:r>
          </w:p>
          <w:p w14:paraId="6DCD32A4" w14:textId="77777777" w:rsidR="006B35C4" w:rsidRPr="00E30104" w:rsidRDefault="006B35C4" w:rsidP="00EA50C4">
            <w:pPr>
              <w:rPr>
                <w:rFonts w:cstheme="minorHAnsi"/>
                <w:sz w:val="20"/>
                <w:szCs w:val="20"/>
              </w:rPr>
            </w:pPr>
            <w:r w:rsidRPr="00E30104">
              <w:rPr>
                <w:rFonts w:cstheme="minorHAnsi"/>
                <w:sz w:val="20"/>
                <w:szCs w:val="20"/>
              </w:rPr>
              <w:t>-----------------------------------</w:t>
            </w:r>
          </w:p>
          <w:p w14:paraId="741CA5CD" w14:textId="77777777" w:rsidR="00833EA8" w:rsidRPr="00E30104" w:rsidRDefault="00BF29BE" w:rsidP="00BF29BE">
            <w:pPr>
              <w:pStyle w:val="comma"/>
              <w:widowControl w:val="0"/>
              <w:numPr>
                <w:ilvl w:val="0"/>
                <w:numId w:val="0"/>
              </w:numPr>
              <w:rPr>
                <w:rFonts w:cstheme="minorHAnsi"/>
                <w:sz w:val="20"/>
                <w:szCs w:val="20"/>
              </w:rPr>
            </w:pPr>
            <w:r w:rsidRPr="00E30104">
              <w:rPr>
                <w:rFonts w:cstheme="minorHAnsi"/>
                <w:sz w:val="20"/>
                <w:szCs w:val="20"/>
              </w:rPr>
              <w:t xml:space="preserve">  </w:t>
            </w:r>
            <w:r w:rsidR="00CF53C9" w:rsidRPr="00E30104">
              <w:rPr>
                <w:rFonts w:cstheme="minorHAnsi"/>
                <w:sz w:val="20"/>
                <w:szCs w:val="20"/>
              </w:rPr>
              <w:t>__________________________</w:t>
            </w:r>
          </w:p>
        </w:tc>
        <w:tc>
          <w:tcPr>
            <w:tcW w:w="4677" w:type="dxa"/>
          </w:tcPr>
          <w:p w14:paraId="60B8B9D6" w14:textId="77777777" w:rsidR="00BF29BE" w:rsidRPr="00E30104" w:rsidRDefault="00BF29BE" w:rsidP="00EA50C4">
            <w:pPr>
              <w:pStyle w:val="comma"/>
              <w:widowControl w:val="0"/>
              <w:numPr>
                <w:ilvl w:val="0"/>
                <w:numId w:val="0"/>
              </w:numPr>
              <w:jc w:val="left"/>
              <w:rPr>
                <w:rFonts w:cstheme="minorHAnsi"/>
                <w:sz w:val="20"/>
                <w:szCs w:val="20"/>
              </w:rPr>
            </w:pPr>
          </w:p>
          <w:p w14:paraId="41CDB790" w14:textId="77777777" w:rsidR="00CA5A09" w:rsidRDefault="006B35C4" w:rsidP="00EA50C4">
            <w:pPr>
              <w:pStyle w:val="comma"/>
              <w:widowControl w:val="0"/>
              <w:numPr>
                <w:ilvl w:val="0"/>
                <w:numId w:val="0"/>
              </w:numPr>
              <w:jc w:val="left"/>
              <w:rPr>
                <w:rFonts w:cstheme="minorHAnsi"/>
                <w:sz w:val="20"/>
                <w:szCs w:val="20"/>
              </w:rPr>
            </w:pPr>
            <w:r w:rsidRPr="00E30104">
              <w:rPr>
                <w:rFonts w:cstheme="minorHAnsi"/>
                <w:sz w:val="20"/>
                <w:szCs w:val="20"/>
              </w:rPr>
              <w:t>{Ragione Sociale}</w:t>
            </w:r>
            <w:r w:rsidR="005F4DB6" w:rsidRPr="00E30104">
              <w:rPr>
                <w:rFonts w:cstheme="minorHAnsi"/>
                <w:sz w:val="20"/>
                <w:szCs w:val="20"/>
              </w:rPr>
              <w:t xml:space="preserve"> </w:t>
            </w:r>
          </w:p>
          <w:p w14:paraId="29BE3962" w14:textId="1DB19C81" w:rsidR="00833EA8" w:rsidRPr="00E30104" w:rsidRDefault="006B35C4" w:rsidP="00EA50C4">
            <w:pPr>
              <w:pStyle w:val="comma"/>
              <w:widowControl w:val="0"/>
              <w:numPr>
                <w:ilvl w:val="0"/>
                <w:numId w:val="0"/>
              </w:numPr>
              <w:jc w:val="left"/>
              <w:rPr>
                <w:rFonts w:cstheme="minorHAnsi"/>
                <w:sz w:val="20"/>
                <w:szCs w:val="20"/>
              </w:rPr>
            </w:pPr>
            <w:r w:rsidRPr="00E30104">
              <w:rPr>
                <w:rFonts w:cstheme="minorHAnsi"/>
                <w:sz w:val="20"/>
                <w:szCs w:val="20"/>
              </w:rPr>
              <w:t>per accettazione</w:t>
            </w:r>
            <w:r w:rsidR="005F4DB6" w:rsidRPr="00E30104">
              <w:rPr>
                <w:rFonts w:cstheme="minorHAnsi"/>
                <w:sz w:val="20"/>
                <w:szCs w:val="20"/>
              </w:rPr>
              <w:t xml:space="preserve"> </w:t>
            </w:r>
          </w:p>
          <w:p w14:paraId="01AC3AFF" w14:textId="77777777" w:rsidR="005F4DB6" w:rsidRPr="00E30104" w:rsidRDefault="005F4DB6" w:rsidP="00EA50C4">
            <w:pPr>
              <w:pStyle w:val="comma"/>
              <w:widowControl w:val="0"/>
              <w:numPr>
                <w:ilvl w:val="0"/>
                <w:numId w:val="0"/>
              </w:numPr>
              <w:jc w:val="left"/>
              <w:rPr>
                <w:rFonts w:cstheme="minorHAnsi"/>
                <w:sz w:val="20"/>
                <w:szCs w:val="20"/>
              </w:rPr>
            </w:pPr>
          </w:p>
          <w:p w14:paraId="47600CAC" w14:textId="77777777" w:rsidR="002C0E1A" w:rsidRPr="00E30104" w:rsidRDefault="002C0E1A" w:rsidP="00EA50C4">
            <w:pPr>
              <w:pStyle w:val="comma"/>
              <w:widowControl w:val="0"/>
              <w:numPr>
                <w:ilvl w:val="0"/>
                <w:numId w:val="0"/>
              </w:numPr>
              <w:jc w:val="left"/>
              <w:rPr>
                <w:rFonts w:cstheme="minorHAnsi"/>
                <w:sz w:val="20"/>
                <w:szCs w:val="20"/>
              </w:rPr>
            </w:pPr>
            <w:r w:rsidRPr="00E30104">
              <w:rPr>
                <w:rFonts w:cstheme="minorHAnsi"/>
                <w:sz w:val="20"/>
                <w:szCs w:val="20"/>
              </w:rPr>
              <w:t>-----------------------------------</w:t>
            </w:r>
          </w:p>
          <w:p w14:paraId="4AD2F9A1" w14:textId="77777777" w:rsidR="002C0E1A" w:rsidRPr="00E30104" w:rsidRDefault="002C0E1A" w:rsidP="00EA50C4">
            <w:pPr>
              <w:pStyle w:val="comma"/>
              <w:widowControl w:val="0"/>
              <w:numPr>
                <w:ilvl w:val="0"/>
                <w:numId w:val="0"/>
              </w:numPr>
              <w:ind w:left="142"/>
              <w:jc w:val="left"/>
              <w:rPr>
                <w:rFonts w:cstheme="minorHAnsi"/>
                <w:sz w:val="20"/>
                <w:szCs w:val="20"/>
              </w:rPr>
            </w:pPr>
          </w:p>
        </w:tc>
      </w:tr>
    </w:tbl>
    <w:p w14:paraId="3C3E8547" w14:textId="0850D8B6"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 xml:space="preserve">Per specifica approvazione, ai sensi </w:t>
      </w:r>
      <w:r w:rsidR="00E516A1" w:rsidRPr="00E30104">
        <w:rPr>
          <w:rFonts w:cstheme="minorHAnsi"/>
          <w:sz w:val="20"/>
          <w:szCs w:val="20"/>
        </w:rPr>
        <w:t>degli artt</w:t>
      </w:r>
      <w:r w:rsidRPr="00E30104">
        <w:rPr>
          <w:rFonts w:cstheme="minorHAnsi"/>
          <w:sz w:val="20"/>
          <w:szCs w:val="20"/>
        </w:rPr>
        <w:t xml:space="preserve">. 1341 </w:t>
      </w:r>
      <w:r w:rsidR="00E516A1" w:rsidRPr="00E30104">
        <w:rPr>
          <w:rFonts w:cstheme="minorHAnsi"/>
          <w:sz w:val="20"/>
          <w:szCs w:val="20"/>
        </w:rPr>
        <w:t xml:space="preserve">e 1342 </w:t>
      </w:r>
      <w:r w:rsidRPr="00E30104">
        <w:rPr>
          <w:rFonts w:cstheme="minorHAnsi"/>
          <w:sz w:val="20"/>
          <w:szCs w:val="20"/>
        </w:rPr>
        <w:t xml:space="preserve">c.c., delle clausole di cui agli artt. </w:t>
      </w:r>
      <w:r w:rsidR="009D19AD" w:rsidRPr="00E30104">
        <w:rPr>
          <w:rFonts w:cstheme="minorHAnsi"/>
          <w:sz w:val="20"/>
          <w:szCs w:val="20"/>
        </w:rPr>
        <w:t>n.</w:t>
      </w:r>
      <w:r w:rsidR="003C63AC" w:rsidRPr="00E30104">
        <w:rPr>
          <w:rFonts w:cstheme="minorHAnsi"/>
          <w:sz w:val="20"/>
          <w:szCs w:val="20"/>
        </w:rPr>
        <w:t xml:space="preserve"> 3 (Durata) </w:t>
      </w:r>
      <w:r w:rsidR="009D19AD" w:rsidRPr="00E30104">
        <w:rPr>
          <w:rFonts w:cstheme="minorHAnsi"/>
          <w:sz w:val="20"/>
          <w:szCs w:val="20"/>
        </w:rPr>
        <w:t xml:space="preserve">4 (Integrazione e riduzione della fornitura); </w:t>
      </w:r>
      <w:r w:rsidRPr="00E30104">
        <w:rPr>
          <w:rFonts w:cstheme="minorHAnsi"/>
          <w:sz w:val="20"/>
          <w:szCs w:val="20"/>
        </w:rPr>
        <w:t>n.</w:t>
      </w:r>
      <w:r w:rsidR="009D19AD" w:rsidRPr="00E30104">
        <w:rPr>
          <w:rFonts w:cstheme="minorHAnsi"/>
          <w:sz w:val="20"/>
          <w:szCs w:val="20"/>
        </w:rPr>
        <w:t xml:space="preserve"> </w:t>
      </w:r>
      <w:r w:rsidR="003C63AC" w:rsidRPr="00E30104">
        <w:rPr>
          <w:rFonts w:cstheme="minorHAnsi"/>
          <w:sz w:val="20"/>
          <w:szCs w:val="20"/>
        </w:rPr>
        <w:t>6 (Oneri e incombenze a carico del fornitore</w:t>
      </w:r>
      <w:r w:rsidR="003F7EC7" w:rsidRPr="00E30104">
        <w:rPr>
          <w:rFonts w:cstheme="minorHAnsi"/>
          <w:sz w:val="20"/>
          <w:szCs w:val="20"/>
        </w:rPr>
        <w:t xml:space="preserve"> per i beni</w:t>
      </w:r>
      <w:r w:rsidR="003C63AC" w:rsidRPr="00E30104">
        <w:rPr>
          <w:rFonts w:cstheme="minorHAnsi"/>
          <w:sz w:val="20"/>
          <w:szCs w:val="20"/>
        </w:rPr>
        <w:t>)</w:t>
      </w:r>
      <w:r w:rsidRPr="00E30104">
        <w:rPr>
          <w:rFonts w:cstheme="minorHAnsi"/>
          <w:sz w:val="20"/>
          <w:szCs w:val="20"/>
        </w:rPr>
        <w:t xml:space="preserve">; </w:t>
      </w:r>
      <w:r w:rsidR="007F5673">
        <w:rPr>
          <w:rFonts w:cstheme="minorHAnsi"/>
          <w:sz w:val="20"/>
          <w:szCs w:val="20"/>
        </w:rPr>
        <w:t>8</w:t>
      </w:r>
      <w:r w:rsidR="00CD21DF" w:rsidRPr="00E30104">
        <w:rPr>
          <w:rFonts w:cstheme="minorHAnsi"/>
          <w:sz w:val="20"/>
          <w:szCs w:val="20"/>
        </w:rPr>
        <w:t xml:space="preserve"> </w:t>
      </w:r>
      <w:r w:rsidR="00F32D88" w:rsidRPr="00E30104">
        <w:rPr>
          <w:rFonts w:cstheme="minorHAnsi"/>
          <w:sz w:val="20"/>
          <w:szCs w:val="20"/>
        </w:rPr>
        <w:t xml:space="preserve">(livelli di servizio), </w:t>
      </w:r>
      <w:r w:rsidR="007F5673">
        <w:rPr>
          <w:rFonts w:cstheme="minorHAnsi"/>
          <w:sz w:val="20"/>
          <w:szCs w:val="20"/>
        </w:rPr>
        <w:t>9</w:t>
      </w:r>
      <w:r w:rsidR="00F32D88" w:rsidRPr="00E30104">
        <w:rPr>
          <w:rFonts w:cstheme="minorHAnsi"/>
          <w:sz w:val="20"/>
          <w:szCs w:val="20"/>
        </w:rPr>
        <w:t xml:space="preserve"> </w:t>
      </w:r>
      <w:r w:rsidR="00CD21DF" w:rsidRPr="00E30104">
        <w:rPr>
          <w:rFonts w:cstheme="minorHAnsi"/>
          <w:sz w:val="20"/>
          <w:szCs w:val="20"/>
        </w:rPr>
        <w:t xml:space="preserve">(Verifica di conformità); </w:t>
      </w:r>
      <w:r w:rsidRPr="00E30104">
        <w:rPr>
          <w:rFonts w:cstheme="minorHAnsi"/>
          <w:sz w:val="20"/>
          <w:szCs w:val="20"/>
        </w:rPr>
        <w:t xml:space="preserve">n. </w:t>
      </w:r>
      <w:r w:rsidR="00726B7B" w:rsidRPr="00E30104">
        <w:rPr>
          <w:rFonts w:cstheme="minorHAnsi"/>
          <w:sz w:val="20"/>
          <w:szCs w:val="20"/>
        </w:rPr>
        <w:t>1</w:t>
      </w:r>
      <w:r w:rsidR="007F5673">
        <w:rPr>
          <w:rFonts w:cstheme="minorHAnsi"/>
          <w:sz w:val="20"/>
          <w:szCs w:val="20"/>
        </w:rPr>
        <w:t>0</w:t>
      </w:r>
      <w:r w:rsidR="00726B7B" w:rsidRPr="00E30104">
        <w:rPr>
          <w:rFonts w:cstheme="minorHAnsi"/>
          <w:sz w:val="20"/>
          <w:szCs w:val="20"/>
        </w:rPr>
        <w:t xml:space="preserve"> </w:t>
      </w:r>
      <w:r w:rsidRPr="00E30104">
        <w:rPr>
          <w:rFonts w:cstheme="minorHAnsi"/>
          <w:sz w:val="20"/>
          <w:szCs w:val="20"/>
        </w:rPr>
        <w:t xml:space="preserve">(Penali); </w:t>
      </w:r>
      <w:r w:rsidR="00BD3F8E" w:rsidRPr="00E30104">
        <w:rPr>
          <w:rFonts w:cstheme="minorHAnsi"/>
          <w:sz w:val="20"/>
          <w:szCs w:val="20"/>
        </w:rPr>
        <w:t>n.</w:t>
      </w:r>
      <w:r w:rsidR="007F5673">
        <w:rPr>
          <w:rFonts w:cstheme="minorHAnsi"/>
          <w:sz w:val="20"/>
          <w:szCs w:val="20"/>
        </w:rPr>
        <w:t xml:space="preserve"> 12</w:t>
      </w:r>
      <w:r w:rsidR="00726B7B" w:rsidRPr="00E30104">
        <w:rPr>
          <w:rFonts w:cstheme="minorHAnsi"/>
          <w:sz w:val="20"/>
          <w:szCs w:val="20"/>
        </w:rPr>
        <w:t xml:space="preserve"> </w:t>
      </w:r>
      <w:r w:rsidR="00BD3F8E" w:rsidRPr="00E30104">
        <w:rPr>
          <w:rFonts w:cstheme="minorHAnsi"/>
          <w:sz w:val="20"/>
          <w:szCs w:val="20"/>
        </w:rPr>
        <w:t>(fatturazione e modalità di pagamento);</w:t>
      </w:r>
      <w:r w:rsidRPr="00E30104">
        <w:rPr>
          <w:rFonts w:cstheme="minorHAnsi"/>
          <w:sz w:val="20"/>
          <w:szCs w:val="20"/>
        </w:rPr>
        <w:t xml:space="preserve">n. </w:t>
      </w:r>
      <w:r w:rsidR="00726B7B" w:rsidRPr="00E30104">
        <w:rPr>
          <w:rFonts w:cstheme="minorHAnsi"/>
          <w:sz w:val="20"/>
          <w:szCs w:val="20"/>
        </w:rPr>
        <w:t>1</w:t>
      </w:r>
      <w:r w:rsidR="007F5673">
        <w:rPr>
          <w:rFonts w:cstheme="minorHAnsi"/>
          <w:sz w:val="20"/>
          <w:szCs w:val="20"/>
        </w:rPr>
        <w:t>3</w:t>
      </w:r>
      <w:r w:rsidR="00726B7B" w:rsidRPr="00E30104">
        <w:rPr>
          <w:rFonts w:cstheme="minorHAnsi"/>
          <w:sz w:val="20"/>
          <w:szCs w:val="20"/>
        </w:rPr>
        <w:t xml:space="preserve"> </w:t>
      </w:r>
      <w:r w:rsidRPr="00E30104">
        <w:rPr>
          <w:rFonts w:cstheme="minorHAnsi"/>
          <w:sz w:val="20"/>
          <w:szCs w:val="20"/>
        </w:rPr>
        <w:t>(</w:t>
      </w:r>
      <w:r w:rsidR="00CF53C9" w:rsidRPr="00E30104">
        <w:rPr>
          <w:rFonts w:cstheme="minorHAnsi"/>
          <w:sz w:val="20"/>
          <w:szCs w:val="20"/>
        </w:rPr>
        <w:t>Danni, Responsabilità Civile E Polizza Assicurativa</w:t>
      </w:r>
      <w:r w:rsidRPr="00E30104">
        <w:rPr>
          <w:rFonts w:cstheme="minorHAnsi"/>
          <w:sz w:val="20"/>
          <w:szCs w:val="20"/>
        </w:rPr>
        <w:t xml:space="preserve">); </w:t>
      </w:r>
      <w:r w:rsidR="00F339A7"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7F5673">
        <w:rPr>
          <w:rFonts w:cstheme="minorHAnsi"/>
          <w:sz w:val="20"/>
          <w:szCs w:val="20"/>
        </w:rPr>
        <w:t>4</w:t>
      </w:r>
      <w:r w:rsidR="00726B7B" w:rsidRPr="00E30104">
        <w:rPr>
          <w:rFonts w:cstheme="minorHAnsi"/>
          <w:sz w:val="20"/>
          <w:szCs w:val="20"/>
        </w:rPr>
        <w:t xml:space="preserve"> </w:t>
      </w:r>
      <w:r w:rsidR="00F339A7" w:rsidRPr="00E30104">
        <w:rPr>
          <w:rFonts w:cstheme="minorHAnsi"/>
          <w:sz w:val="20"/>
          <w:szCs w:val="20"/>
        </w:rPr>
        <w:t xml:space="preserve">(Recesso); </w:t>
      </w:r>
      <w:r w:rsidR="00BD3F8E" w:rsidRPr="00E30104">
        <w:rPr>
          <w:rFonts w:cstheme="minorHAnsi"/>
          <w:sz w:val="20"/>
          <w:szCs w:val="20"/>
        </w:rPr>
        <w:t>n.</w:t>
      </w:r>
      <w:r w:rsidR="00F32D88" w:rsidRPr="00E30104">
        <w:rPr>
          <w:rFonts w:cstheme="minorHAnsi"/>
          <w:sz w:val="20"/>
          <w:szCs w:val="20"/>
        </w:rPr>
        <w:t xml:space="preserve"> </w:t>
      </w:r>
      <w:r w:rsidR="00726B7B" w:rsidRPr="00E30104">
        <w:rPr>
          <w:rFonts w:cstheme="minorHAnsi"/>
          <w:sz w:val="20"/>
          <w:szCs w:val="20"/>
        </w:rPr>
        <w:t>1</w:t>
      </w:r>
      <w:r w:rsidR="007F5673">
        <w:rPr>
          <w:rFonts w:cstheme="minorHAnsi"/>
          <w:sz w:val="20"/>
          <w:szCs w:val="20"/>
        </w:rPr>
        <w:t>5</w:t>
      </w:r>
      <w:r w:rsidR="00726B7B" w:rsidRPr="00E30104">
        <w:rPr>
          <w:rFonts w:cstheme="minorHAnsi"/>
          <w:sz w:val="20"/>
          <w:szCs w:val="20"/>
        </w:rPr>
        <w:t xml:space="preserve"> </w:t>
      </w:r>
      <w:r w:rsidR="00BD3F8E" w:rsidRPr="00E30104">
        <w:rPr>
          <w:rFonts w:cstheme="minorHAnsi"/>
          <w:sz w:val="20"/>
          <w:szCs w:val="20"/>
        </w:rPr>
        <w:t xml:space="preserve">(Risoluzione); </w:t>
      </w:r>
      <w:r w:rsidR="00255811" w:rsidRPr="00E30104">
        <w:rPr>
          <w:rFonts w:cstheme="minorHAnsi"/>
          <w:sz w:val="20"/>
          <w:szCs w:val="20"/>
        </w:rPr>
        <w:t xml:space="preserve">n. </w:t>
      </w:r>
      <w:r w:rsidR="007F5673">
        <w:rPr>
          <w:rFonts w:cstheme="minorHAnsi"/>
          <w:sz w:val="20"/>
          <w:szCs w:val="20"/>
        </w:rPr>
        <w:t>16</w:t>
      </w:r>
      <w:r w:rsidR="00726B7B" w:rsidRPr="00E30104">
        <w:rPr>
          <w:rFonts w:cstheme="minorHAnsi"/>
          <w:sz w:val="20"/>
          <w:szCs w:val="20"/>
        </w:rPr>
        <w:t xml:space="preserve"> </w:t>
      </w:r>
      <w:r w:rsidR="00255811" w:rsidRPr="00E30104">
        <w:rPr>
          <w:rFonts w:cstheme="minorHAnsi"/>
          <w:sz w:val="20"/>
          <w:szCs w:val="20"/>
        </w:rPr>
        <w:t xml:space="preserve">(Subingresso nel contratto); </w:t>
      </w:r>
      <w:r w:rsidR="00F863EF" w:rsidRPr="00E30104">
        <w:rPr>
          <w:rFonts w:cstheme="minorHAnsi"/>
          <w:sz w:val="20"/>
          <w:szCs w:val="20"/>
        </w:rPr>
        <w:t>n.</w:t>
      </w:r>
      <w:r w:rsidR="007F5673">
        <w:rPr>
          <w:rFonts w:cstheme="minorHAnsi"/>
          <w:sz w:val="20"/>
          <w:szCs w:val="20"/>
        </w:rPr>
        <w:t xml:space="preserve"> 17 </w:t>
      </w:r>
      <w:r w:rsidR="00F863EF" w:rsidRPr="00E30104">
        <w:rPr>
          <w:rFonts w:cstheme="minorHAnsi"/>
          <w:sz w:val="20"/>
          <w:szCs w:val="20"/>
        </w:rPr>
        <w:t>(Divieto di cessione del Cont</w:t>
      </w:r>
      <w:r w:rsidR="007F5673">
        <w:rPr>
          <w:rFonts w:cstheme="minorHAnsi"/>
          <w:sz w:val="20"/>
          <w:szCs w:val="20"/>
        </w:rPr>
        <w:t xml:space="preserve">ratto e cessione del credito); </w:t>
      </w:r>
      <w:r w:rsidR="00F863EF" w:rsidRPr="00E30104">
        <w:rPr>
          <w:rFonts w:cstheme="minorHAnsi"/>
          <w:sz w:val="20"/>
          <w:szCs w:val="20"/>
        </w:rPr>
        <w:t>n.</w:t>
      </w:r>
      <w:r w:rsidR="007F5673">
        <w:rPr>
          <w:rFonts w:cstheme="minorHAnsi"/>
          <w:sz w:val="20"/>
          <w:szCs w:val="20"/>
        </w:rPr>
        <w:t>18</w:t>
      </w:r>
      <w:r w:rsidR="00A23703" w:rsidRPr="00E30104">
        <w:rPr>
          <w:rFonts w:cstheme="minorHAnsi"/>
          <w:sz w:val="20"/>
          <w:szCs w:val="20"/>
        </w:rPr>
        <w:t xml:space="preserve"> </w:t>
      </w:r>
      <w:r w:rsidR="00F863EF" w:rsidRPr="00E30104">
        <w:rPr>
          <w:rFonts w:cstheme="minorHAnsi"/>
          <w:sz w:val="20"/>
          <w:szCs w:val="20"/>
        </w:rPr>
        <w:t>(Obblighi di riservatezza</w:t>
      </w:r>
      <w:r w:rsidR="00F339A7" w:rsidRPr="00E30104">
        <w:rPr>
          <w:rFonts w:cstheme="minorHAnsi"/>
          <w:sz w:val="20"/>
          <w:szCs w:val="20"/>
        </w:rPr>
        <w:t xml:space="preserve">); </w:t>
      </w:r>
      <w:r w:rsidRPr="00E30104">
        <w:rPr>
          <w:rFonts w:cstheme="minorHAnsi"/>
          <w:sz w:val="20"/>
          <w:szCs w:val="20"/>
        </w:rPr>
        <w:t xml:space="preserve">n. </w:t>
      </w:r>
      <w:r w:rsidR="007F5673">
        <w:rPr>
          <w:rFonts w:cstheme="minorHAnsi"/>
          <w:sz w:val="20"/>
          <w:szCs w:val="20"/>
        </w:rPr>
        <w:t>19</w:t>
      </w:r>
      <w:r w:rsidR="00A23703" w:rsidRPr="00E30104">
        <w:rPr>
          <w:rFonts w:cstheme="minorHAnsi"/>
          <w:sz w:val="20"/>
          <w:szCs w:val="20"/>
        </w:rPr>
        <w:t xml:space="preserve"> </w:t>
      </w:r>
      <w:r w:rsidRPr="00E30104">
        <w:rPr>
          <w:rFonts w:cstheme="minorHAnsi"/>
          <w:sz w:val="20"/>
          <w:szCs w:val="20"/>
        </w:rPr>
        <w:t>(Obblighi in tema di tracciabilità dei flussi finanziari);</w:t>
      </w:r>
      <w:r w:rsidR="007F5673">
        <w:rPr>
          <w:rFonts w:cstheme="minorHAnsi"/>
          <w:sz w:val="20"/>
          <w:szCs w:val="20"/>
        </w:rPr>
        <w:t>n. 21</w:t>
      </w:r>
      <w:r w:rsidR="00093793" w:rsidRPr="00E30104">
        <w:rPr>
          <w:rFonts w:cstheme="minorHAnsi"/>
          <w:sz w:val="20"/>
          <w:szCs w:val="20"/>
        </w:rPr>
        <w:t xml:space="preserve"> (Osservanza delle norme previdenziali e di sicurezza); </w:t>
      </w:r>
      <w:r w:rsidR="00F339A7" w:rsidRPr="00E30104">
        <w:rPr>
          <w:rFonts w:cstheme="minorHAnsi"/>
          <w:sz w:val="20"/>
          <w:szCs w:val="20"/>
        </w:rPr>
        <w:t>n.</w:t>
      </w:r>
      <w:r w:rsidR="007F5673">
        <w:rPr>
          <w:rFonts w:cstheme="minorHAnsi"/>
          <w:sz w:val="20"/>
          <w:szCs w:val="20"/>
        </w:rPr>
        <w:t>22</w:t>
      </w:r>
      <w:r w:rsidR="00A23703" w:rsidRPr="00E30104">
        <w:rPr>
          <w:rFonts w:cstheme="minorHAnsi"/>
          <w:sz w:val="20"/>
          <w:szCs w:val="20"/>
        </w:rPr>
        <w:t xml:space="preserve"> </w:t>
      </w:r>
      <w:r w:rsidR="00F339A7" w:rsidRPr="00E30104">
        <w:rPr>
          <w:rFonts w:cstheme="minorHAnsi"/>
          <w:sz w:val="20"/>
          <w:szCs w:val="20"/>
        </w:rPr>
        <w:t>(Obblighi relativi al Codice Etico</w:t>
      </w:r>
      <w:r w:rsidR="006B286D" w:rsidRPr="00E30104">
        <w:rPr>
          <w:rFonts w:cstheme="minorHAnsi"/>
          <w:sz w:val="20"/>
          <w:szCs w:val="20"/>
        </w:rPr>
        <w:t xml:space="preserve"> e al Piano Triennale </w:t>
      </w:r>
      <w:r w:rsidR="00300016" w:rsidRPr="00E30104">
        <w:rPr>
          <w:rFonts w:cstheme="minorHAnsi"/>
          <w:sz w:val="20"/>
          <w:szCs w:val="20"/>
        </w:rPr>
        <w:t xml:space="preserve">per la </w:t>
      </w:r>
      <w:r w:rsidR="006B286D" w:rsidRPr="00E30104">
        <w:rPr>
          <w:rFonts w:cstheme="minorHAnsi"/>
          <w:sz w:val="20"/>
          <w:szCs w:val="20"/>
        </w:rPr>
        <w:t xml:space="preserve">prevenzione della </w:t>
      </w:r>
      <w:r w:rsidR="00300016" w:rsidRPr="00E30104">
        <w:rPr>
          <w:rFonts w:cstheme="minorHAnsi"/>
          <w:sz w:val="20"/>
          <w:szCs w:val="20"/>
        </w:rPr>
        <w:t>c</w:t>
      </w:r>
      <w:r w:rsidR="006B286D" w:rsidRPr="00E30104">
        <w:rPr>
          <w:rFonts w:cstheme="minorHAnsi"/>
          <w:sz w:val="20"/>
          <w:szCs w:val="20"/>
        </w:rPr>
        <w:t>orruzione</w:t>
      </w:r>
      <w:r w:rsidR="00300016" w:rsidRPr="00E30104">
        <w:rPr>
          <w:rFonts w:cstheme="minorHAnsi"/>
          <w:sz w:val="20"/>
          <w:szCs w:val="20"/>
        </w:rPr>
        <w:t xml:space="preserve"> e della trasparenza</w:t>
      </w:r>
      <w:r w:rsidR="00F339A7" w:rsidRPr="00E30104">
        <w:rPr>
          <w:rFonts w:cstheme="minorHAnsi"/>
          <w:sz w:val="20"/>
          <w:szCs w:val="20"/>
        </w:rPr>
        <w:t xml:space="preserve">); n. </w:t>
      </w:r>
      <w:r w:rsidR="007F5673">
        <w:rPr>
          <w:rFonts w:cstheme="minorHAnsi"/>
          <w:sz w:val="20"/>
          <w:szCs w:val="20"/>
        </w:rPr>
        <w:t>25</w:t>
      </w:r>
      <w:r w:rsidR="00A23703" w:rsidRPr="00E30104">
        <w:rPr>
          <w:rFonts w:cstheme="minorHAnsi"/>
          <w:sz w:val="20"/>
          <w:szCs w:val="20"/>
        </w:rPr>
        <w:t xml:space="preserve"> </w:t>
      </w:r>
      <w:r w:rsidR="00F339A7" w:rsidRPr="00E30104">
        <w:rPr>
          <w:rFonts w:cstheme="minorHAnsi"/>
          <w:sz w:val="20"/>
          <w:szCs w:val="20"/>
        </w:rPr>
        <w:t>(</w:t>
      </w:r>
      <w:r w:rsidR="00F32D88" w:rsidRPr="00E30104">
        <w:rPr>
          <w:rFonts w:cstheme="minorHAnsi"/>
          <w:sz w:val="20"/>
          <w:szCs w:val="20"/>
        </w:rPr>
        <w:t>Trattamento dei dati</w:t>
      </w:r>
      <w:r w:rsidR="00F339A7" w:rsidRPr="00E30104">
        <w:rPr>
          <w:rFonts w:cstheme="minorHAnsi"/>
          <w:sz w:val="20"/>
          <w:szCs w:val="20"/>
        </w:rPr>
        <w:t xml:space="preserve">); </w:t>
      </w:r>
      <w:r w:rsidRPr="00E30104">
        <w:rPr>
          <w:rFonts w:cstheme="minorHAnsi"/>
          <w:sz w:val="20"/>
          <w:szCs w:val="20"/>
        </w:rPr>
        <w:t xml:space="preserve">n. </w:t>
      </w:r>
      <w:r w:rsidR="007F5673">
        <w:rPr>
          <w:rFonts w:cstheme="minorHAnsi"/>
          <w:sz w:val="20"/>
          <w:szCs w:val="20"/>
        </w:rPr>
        <w:t>27</w:t>
      </w:r>
      <w:r w:rsidR="00A23703" w:rsidRPr="00E30104">
        <w:rPr>
          <w:rFonts w:cstheme="minorHAnsi"/>
          <w:sz w:val="20"/>
          <w:szCs w:val="20"/>
        </w:rPr>
        <w:t xml:space="preserve"> </w:t>
      </w:r>
      <w:r w:rsidRPr="00E30104">
        <w:rPr>
          <w:rFonts w:cstheme="minorHAnsi"/>
          <w:sz w:val="20"/>
          <w:szCs w:val="20"/>
        </w:rPr>
        <w:t>(Foro competente)</w:t>
      </w:r>
      <w:r w:rsidR="00255811" w:rsidRPr="00E30104">
        <w:rPr>
          <w:rFonts w:cstheme="minorHAnsi"/>
          <w:sz w:val="20"/>
          <w:szCs w:val="20"/>
        </w:rPr>
        <w:t>;</w:t>
      </w:r>
      <w:r w:rsidRPr="00E30104">
        <w:rPr>
          <w:rFonts w:cstheme="minorHAnsi"/>
          <w:sz w:val="20"/>
          <w:szCs w:val="20"/>
        </w:rPr>
        <w:t xml:space="preserve"> </w:t>
      </w:r>
      <w:r w:rsidR="00BD3F8E" w:rsidRPr="00E30104">
        <w:rPr>
          <w:rFonts w:cstheme="minorHAnsi"/>
          <w:sz w:val="20"/>
          <w:szCs w:val="20"/>
        </w:rPr>
        <w:t>n.</w:t>
      </w:r>
      <w:r w:rsidR="00F32D88" w:rsidRPr="00E30104">
        <w:rPr>
          <w:rFonts w:cstheme="minorHAnsi"/>
          <w:sz w:val="20"/>
          <w:szCs w:val="20"/>
        </w:rPr>
        <w:t xml:space="preserve"> </w:t>
      </w:r>
      <w:r w:rsidR="007F5673">
        <w:rPr>
          <w:rFonts w:cstheme="minorHAnsi"/>
          <w:sz w:val="20"/>
          <w:szCs w:val="20"/>
        </w:rPr>
        <w:t>29</w:t>
      </w:r>
      <w:r w:rsidR="00A23703" w:rsidRPr="00E30104">
        <w:rPr>
          <w:rFonts w:cstheme="minorHAnsi"/>
          <w:sz w:val="20"/>
          <w:szCs w:val="20"/>
        </w:rPr>
        <w:t xml:space="preserve"> </w:t>
      </w:r>
      <w:r w:rsidR="00F32D88" w:rsidRPr="00E30104">
        <w:rPr>
          <w:rFonts w:cstheme="minorHAnsi"/>
          <w:sz w:val="20"/>
          <w:szCs w:val="20"/>
        </w:rPr>
        <w:t xml:space="preserve">(trasparenza dei prezzi); </w:t>
      </w:r>
    </w:p>
    <w:p w14:paraId="458BB65B" w14:textId="77777777" w:rsidR="00833EA8" w:rsidRPr="00E30104" w:rsidRDefault="00833EA8" w:rsidP="00EA50C4">
      <w:pPr>
        <w:pStyle w:val="comma"/>
        <w:widowControl w:val="0"/>
        <w:numPr>
          <w:ilvl w:val="0"/>
          <w:numId w:val="0"/>
        </w:numPr>
        <w:ind w:left="499"/>
        <w:rPr>
          <w:rFonts w:cstheme="minorHAnsi"/>
          <w:sz w:val="20"/>
          <w:szCs w:val="20"/>
        </w:rPr>
      </w:pPr>
      <w:bookmarkStart w:id="57" w:name="_GoBack"/>
      <w:bookmarkEnd w:id="57"/>
    </w:p>
    <w:tbl>
      <w:tblPr>
        <w:tblW w:w="10635"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5389"/>
        <w:gridCol w:w="5246"/>
      </w:tblGrid>
      <w:tr w:rsidR="00833EA8" w:rsidRPr="00E30104" w14:paraId="3A44A406" w14:textId="77777777" w:rsidTr="002C0E1A">
        <w:trPr>
          <w:cantSplit/>
          <w:trHeight w:hRule="exact" w:val="1706"/>
        </w:trPr>
        <w:tc>
          <w:tcPr>
            <w:tcW w:w="5387" w:type="dxa"/>
            <w:tcBorders>
              <w:top w:val="single" w:sz="12" w:space="0" w:color="000080"/>
              <w:left w:val="nil"/>
              <w:bottom w:val="nil"/>
              <w:right w:val="nil"/>
            </w:tcBorders>
            <w:vAlign w:val="center"/>
          </w:tcPr>
          <w:p w14:paraId="1BDF986D" w14:textId="77777777" w:rsidR="00833EA8"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lastRenderedPageBreak/>
              <w:t>{Ragione Sociale}</w:t>
            </w:r>
          </w:p>
          <w:p w14:paraId="6BE75F7E" w14:textId="77777777" w:rsidR="002C0E1A" w:rsidRPr="00E30104" w:rsidRDefault="00833EA8" w:rsidP="00EA50C4">
            <w:pPr>
              <w:pStyle w:val="comma"/>
              <w:widowControl w:val="0"/>
              <w:numPr>
                <w:ilvl w:val="0"/>
                <w:numId w:val="0"/>
              </w:numPr>
              <w:ind w:left="499"/>
              <w:rPr>
                <w:rFonts w:cstheme="minorHAnsi"/>
                <w:sz w:val="20"/>
                <w:szCs w:val="20"/>
              </w:rPr>
            </w:pPr>
            <w:r w:rsidRPr="00E30104">
              <w:rPr>
                <w:rFonts w:cstheme="minorHAnsi"/>
                <w:sz w:val="20"/>
                <w:szCs w:val="20"/>
              </w:rPr>
              <w:t>per accettazione</w:t>
            </w:r>
          </w:p>
          <w:p w14:paraId="26475312" w14:textId="77777777" w:rsidR="002C0E1A" w:rsidRPr="00E30104" w:rsidRDefault="002C0E1A" w:rsidP="00EA50C4">
            <w:pPr>
              <w:pStyle w:val="comma"/>
              <w:widowControl w:val="0"/>
              <w:numPr>
                <w:ilvl w:val="0"/>
                <w:numId w:val="0"/>
              </w:numPr>
              <w:ind w:left="499"/>
              <w:rPr>
                <w:rFonts w:cstheme="minorHAnsi"/>
                <w:sz w:val="20"/>
                <w:szCs w:val="20"/>
              </w:rPr>
            </w:pPr>
          </w:p>
          <w:p w14:paraId="194A9B67" w14:textId="77777777" w:rsidR="00833EA8" w:rsidRPr="00E30104" w:rsidRDefault="002C0E1A" w:rsidP="00EA50C4">
            <w:pPr>
              <w:pStyle w:val="comma"/>
              <w:widowControl w:val="0"/>
              <w:numPr>
                <w:ilvl w:val="0"/>
                <w:numId w:val="0"/>
              </w:numPr>
              <w:ind w:left="499"/>
              <w:rPr>
                <w:rFonts w:cstheme="minorHAnsi"/>
                <w:sz w:val="20"/>
                <w:szCs w:val="20"/>
              </w:rPr>
            </w:pPr>
            <w:r w:rsidRPr="00E30104">
              <w:rPr>
                <w:rFonts w:cstheme="minorHAnsi"/>
                <w:sz w:val="20"/>
                <w:szCs w:val="20"/>
              </w:rPr>
              <w:t>-----------------------------------</w:t>
            </w:r>
          </w:p>
        </w:tc>
        <w:tc>
          <w:tcPr>
            <w:tcW w:w="5245" w:type="dxa"/>
            <w:tcBorders>
              <w:top w:val="single" w:sz="12" w:space="0" w:color="000080"/>
              <w:left w:val="nil"/>
              <w:bottom w:val="nil"/>
              <w:right w:val="nil"/>
            </w:tcBorders>
            <w:vAlign w:val="center"/>
          </w:tcPr>
          <w:p w14:paraId="5E388B4B" w14:textId="77777777" w:rsidR="00833EA8" w:rsidRPr="00E30104" w:rsidRDefault="00833EA8" w:rsidP="00EA50C4">
            <w:pPr>
              <w:pStyle w:val="comma"/>
              <w:widowControl w:val="0"/>
              <w:numPr>
                <w:ilvl w:val="0"/>
                <w:numId w:val="0"/>
              </w:numPr>
              <w:ind w:left="499"/>
              <w:rPr>
                <w:rFonts w:cstheme="minorHAnsi"/>
                <w:sz w:val="20"/>
                <w:szCs w:val="20"/>
              </w:rPr>
            </w:pPr>
          </w:p>
        </w:tc>
      </w:tr>
    </w:tbl>
    <w:p w14:paraId="7655439B" w14:textId="77777777" w:rsidR="00833EA8" w:rsidRPr="00E30104" w:rsidRDefault="00833EA8" w:rsidP="00EA50C4">
      <w:pPr>
        <w:pStyle w:val="comma"/>
        <w:widowControl w:val="0"/>
        <w:numPr>
          <w:ilvl w:val="0"/>
          <w:numId w:val="0"/>
        </w:numPr>
        <w:ind w:left="499" w:hanging="357"/>
        <w:rPr>
          <w:rFonts w:cstheme="minorHAnsi"/>
          <w:sz w:val="20"/>
          <w:szCs w:val="20"/>
        </w:rPr>
      </w:pPr>
    </w:p>
    <w:p w14:paraId="400F91D0" w14:textId="77777777" w:rsidR="00833EA8" w:rsidRPr="00E30104" w:rsidRDefault="00833EA8" w:rsidP="00EA50C4">
      <w:pPr>
        <w:pStyle w:val="comma"/>
        <w:widowControl w:val="0"/>
        <w:numPr>
          <w:ilvl w:val="0"/>
          <w:numId w:val="0"/>
        </w:numPr>
        <w:ind w:left="499" w:hanging="357"/>
        <w:rPr>
          <w:rFonts w:cstheme="minorHAnsi"/>
          <w:sz w:val="20"/>
          <w:szCs w:val="20"/>
        </w:rPr>
      </w:pPr>
    </w:p>
    <w:p w14:paraId="30599FD2" w14:textId="77777777" w:rsidR="00833EA8" w:rsidRPr="00E30104" w:rsidRDefault="00833EA8" w:rsidP="00EA50C4">
      <w:pPr>
        <w:pStyle w:val="comma"/>
        <w:widowControl w:val="0"/>
        <w:numPr>
          <w:ilvl w:val="0"/>
          <w:numId w:val="0"/>
        </w:numPr>
        <w:rPr>
          <w:rFonts w:cstheme="minorHAnsi"/>
          <w:sz w:val="20"/>
          <w:szCs w:val="20"/>
        </w:rPr>
      </w:pPr>
    </w:p>
    <w:sectPr w:rsidR="00833EA8" w:rsidRPr="00E30104" w:rsidSect="00F96D1C">
      <w:headerReference w:type="default" r:id="rId11"/>
      <w:footerReference w:type="default" r:id="rId12"/>
      <w:pgSz w:w="11906" w:h="16838"/>
      <w:pgMar w:top="2127" w:right="1134" w:bottom="1134" w:left="1134"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5FCF58" w14:textId="77777777" w:rsidR="00A70D4B" w:rsidRDefault="00A70D4B" w:rsidP="006836F5">
      <w:pPr>
        <w:spacing w:before="0" w:after="0"/>
      </w:pPr>
      <w:r>
        <w:separator/>
      </w:r>
    </w:p>
  </w:endnote>
  <w:endnote w:type="continuationSeparator" w:id="0">
    <w:p w14:paraId="1C006BFC" w14:textId="77777777" w:rsidR="00A70D4B" w:rsidRDefault="00A70D4B"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D4F37" w14:textId="5DC17474" w:rsidR="00A70D4B" w:rsidRPr="0008398B" w:rsidRDefault="00A70D4B" w:rsidP="00EA50C4">
    <w:pPr>
      <w:pStyle w:val="Pidipagina"/>
      <w:tabs>
        <w:tab w:val="clear" w:pos="4819"/>
        <w:tab w:val="clear" w:pos="9638"/>
        <w:tab w:val="left" w:pos="6663"/>
        <w:tab w:val="right" w:pos="9540"/>
      </w:tabs>
      <w:rPr>
        <w:rFonts w:ascii="Calibri" w:hAnsi="Calibri"/>
        <w:color w:val="808080"/>
        <w:sz w:val="16"/>
        <w:szCs w:val="16"/>
      </w:rPr>
    </w:pPr>
    <w:r w:rsidRPr="00DF0667">
      <w:rPr>
        <w:rFonts w:ascii="Calibri" w:hAnsi="Calibri"/>
        <w:color w:val="808080"/>
        <w:sz w:val="16"/>
        <w:szCs w:val="16"/>
      </w:rPr>
      <w:t>Classificazione del document</w:t>
    </w:r>
    <w:r>
      <w:rPr>
        <w:rFonts w:ascii="Calibri" w:hAnsi="Calibri"/>
        <w:color w:val="808080"/>
        <w:sz w:val="16"/>
        <w:szCs w:val="16"/>
      </w:rPr>
      <w:t>o: Consip public</w:t>
    </w:r>
    <w:r>
      <w:rPr>
        <w:rFonts w:ascii="Calibri" w:hAnsi="Calibri"/>
        <w:color w:val="808080"/>
        <w:sz w:val="16"/>
        <w:szCs w:val="16"/>
      </w:rPr>
      <w:tab/>
    </w:r>
    <w:r>
      <w:rPr>
        <w:rFonts w:ascii="Calibri" w:hAnsi="Calibri"/>
        <w:color w:val="808080"/>
        <w:sz w:val="16"/>
        <w:szCs w:val="16"/>
      </w:rPr>
      <w:tab/>
    </w:r>
    <w:r w:rsidRPr="00DF0667">
      <w:rPr>
        <w:rFonts w:ascii="Calibri" w:hAnsi="Calibri"/>
        <w:color w:val="808080"/>
        <w:sz w:val="16"/>
        <w:szCs w:val="16"/>
      </w:rPr>
      <w:t xml:space="preserve">pag. </w:t>
    </w:r>
    <w:r w:rsidRPr="00DF0667">
      <w:rPr>
        <w:rFonts w:ascii="Calibri" w:hAnsi="Calibri"/>
        <w:color w:val="808080"/>
        <w:sz w:val="16"/>
        <w:szCs w:val="16"/>
      </w:rPr>
      <w:fldChar w:fldCharType="begin"/>
    </w:r>
    <w:r w:rsidRPr="00DF0667">
      <w:rPr>
        <w:rFonts w:ascii="Calibri" w:hAnsi="Calibri"/>
        <w:color w:val="808080"/>
        <w:sz w:val="16"/>
        <w:szCs w:val="16"/>
      </w:rPr>
      <w:instrText>PAGE   \* MERGEFORMAT</w:instrText>
    </w:r>
    <w:r w:rsidRPr="00DF0667">
      <w:rPr>
        <w:rFonts w:ascii="Calibri" w:hAnsi="Calibri"/>
        <w:color w:val="808080"/>
        <w:sz w:val="16"/>
        <w:szCs w:val="16"/>
      </w:rPr>
      <w:fldChar w:fldCharType="separate"/>
    </w:r>
    <w:r w:rsidR="007F5673">
      <w:rPr>
        <w:rFonts w:ascii="Calibri" w:hAnsi="Calibri"/>
        <w:noProof/>
        <w:color w:val="808080"/>
        <w:sz w:val="16"/>
        <w:szCs w:val="16"/>
      </w:rPr>
      <w:t>19</w:t>
    </w:r>
    <w:r w:rsidRPr="00DF0667">
      <w:rPr>
        <w:rFonts w:ascii="Calibri" w:hAnsi="Calibri"/>
        <w:color w:val="808080"/>
        <w:sz w:val="16"/>
        <w:szCs w:val="16"/>
      </w:rPr>
      <w:fldChar w:fldCharType="end"/>
    </w:r>
  </w:p>
  <w:p w14:paraId="1524BC36" w14:textId="77777777" w:rsidR="00A70D4B" w:rsidRDefault="00A70D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643C0D" w14:textId="77777777" w:rsidR="00A70D4B" w:rsidRDefault="00A70D4B" w:rsidP="006836F5">
      <w:pPr>
        <w:spacing w:before="0" w:after="0"/>
      </w:pPr>
      <w:r>
        <w:separator/>
      </w:r>
    </w:p>
  </w:footnote>
  <w:footnote w:type="continuationSeparator" w:id="0">
    <w:p w14:paraId="2764800F" w14:textId="77777777" w:rsidR="00A70D4B" w:rsidRDefault="00A70D4B"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3F4A5" w14:textId="77777777" w:rsidR="00A70D4B" w:rsidRDefault="00A70D4B">
    <w:pPr>
      <w:pStyle w:val="Intestazione"/>
    </w:pPr>
    <w:r>
      <w:t>REPERTORIO N.</w:t>
    </w:r>
    <w:r>
      <w:tab/>
    </w:r>
    <w:r>
      <w:tab/>
    </w:r>
    <w:r w:rsidRPr="00635318">
      <w:rPr>
        <w:rFonts w:ascii="Arial" w:hAnsi="Arial"/>
        <w:i/>
        <w:noProof/>
        <w:spacing w:val="0"/>
        <w:sz w:val="20"/>
        <w:szCs w:val="20"/>
      </w:rPr>
      <w:drawing>
        <wp:inline distT="0" distB="0" distL="0" distR="0" wp14:anchorId="7E4E2A29" wp14:editId="17B45531">
          <wp:extent cx="857250" cy="316523"/>
          <wp:effectExtent l="0" t="0" r="0" b="7620"/>
          <wp:docPr id="2" name="Immagine 2" descr="C:\Users\patrizia.bonardo\AppData\Local\Microsoft\Windows\INetCache\Content.Outlook\9SRQDHE7\Logo_Sogei_Firma_Viol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atrizia.bonardo\AppData\Local\Microsoft\Windows\INetCache\Content.Outlook\9SRQDHE7\Logo_Sogei_Firma_Viola.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567" cy="3262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F26EAFC"/>
    <w:lvl w:ilvl="0">
      <w:start w:val="25"/>
      <w:numFmt w:val="decimal"/>
      <w:pStyle w:val="Numeroelenco3"/>
      <w:lvlText w:val="%1."/>
      <w:lvlJc w:val="left"/>
      <w:pPr>
        <w:tabs>
          <w:tab w:val="num" w:pos="926"/>
        </w:tabs>
        <w:ind w:left="926" w:hanging="360"/>
      </w:pPr>
      <w:rPr>
        <w:rFonts w:hint="default"/>
      </w:r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3"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4" w15:restartNumberingAfterBreak="0">
    <w:nsid w:val="00946835"/>
    <w:multiLevelType w:val="hybridMultilevel"/>
    <w:tmpl w:val="0E5890D8"/>
    <w:lvl w:ilvl="0" w:tplc="04100017">
      <w:start w:val="1"/>
      <w:numFmt w:val="lowerLetter"/>
      <w:lvlText w:val="%1)"/>
      <w:lvlJc w:val="left"/>
      <w:pPr>
        <w:ind w:left="1790" w:hanging="360"/>
      </w:pPr>
    </w:lvl>
    <w:lvl w:ilvl="1" w:tplc="04100019" w:tentative="1">
      <w:start w:val="1"/>
      <w:numFmt w:val="lowerLetter"/>
      <w:lvlText w:val="%2."/>
      <w:lvlJc w:val="left"/>
      <w:pPr>
        <w:ind w:left="2510" w:hanging="360"/>
      </w:pPr>
    </w:lvl>
    <w:lvl w:ilvl="2" w:tplc="0410001B" w:tentative="1">
      <w:start w:val="1"/>
      <w:numFmt w:val="lowerRoman"/>
      <w:lvlText w:val="%3."/>
      <w:lvlJc w:val="right"/>
      <w:pPr>
        <w:ind w:left="3230" w:hanging="180"/>
      </w:pPr>
    </w:lvl>
    <w:lvl w:ilvl="3" w:tplc="0410000F" w:tentative="1">
      <w:start w:val="1"/>
      <w:numFmt w:val="decimal"/>
      <w:lvlText w:val="%4."/>
      <w:lvlJc w:val="left"/>
      <w:pPr>
        <w:ind w:left="3950" w:hanging="360"/>
      </w:pPr>
    </w:lvl>
    <w:lvl w:ilvl="4" w:tplc="04100019" w:tentative="1">
      <w:start w:val="1"/>
      <w:numFmt w:val="lowerLetter"/>
      <w:lvlText w:val="%5."/>
      <w:lvlJc w:val="left"/>
      <w:pPr>
        <w:ind w:left="4670" w:hanging="360"/>
      </w:pPr>
    </w:lvl>
    <w:lvl w:ilvl="5" w:tplc="0410001B" w:tentative="1">
      <w:start w:val="1"/>
      <w:numFmt w:val="lowerRoman"/>
      <w:lvlText w:val="%6."/>
      <w:lvlJc w:val="right"/>
      <w:pPr>
        <w:ind w:left="5390" w:hanging="180"/>
      </w:pPr>
    </w:lvl>
    <w:lvl w:ilvl="6" w:tplc="0410000F" w:tentative="1">
      <w:start w:val="1"/>
      <w:numFmt w:val="decimal"/>
      <w:lvlText w:val="%7."/>
      <w:lvlJc w:val="left"/>
      <w:pPr>
        <w:ind w:left="6110" w:hanging="360"/>
      </w:pPr>
    </w:lvl>
    <w:lvl w:ilvl="7" w:tplc="04100019" w:tentative="1">
      <w:start w:val="1"/>
      <w:numFmt w:val="lowerLetter"/>
      <w:lvlText w:val="%8."/>
      <w:lvlJc w:val="left"/>
      <w:pPr>
        <w:ind w:left="6830" w:hanging="360"/>
      </w:pPr>
    </w:lvl>
    <w:lvl w:ilvl="8" w:tplc="0410001B" w:tentative="1">
      <w:start w:val="1"/>
      <w:numFmt w:val="lowerRoman"/>
      <w:lvlText w:val="%9."/>
      <w:lvlJc w:val="right"/>
      <w:pPr>
        <w:ind w:left="7550" w:hanging="180"/>
      </w:pPr>
    </w:lvl>
  </w:abstractNum>
  <w:abstractNum w:abstractNumId="5" w15:restartNumberingAfterBreak="0">
    <w:nsid w:val="029F4DA1"/>
    <w:multiLevelType w:val="hybridMultilevel"/>
    <w:tmpl w:val="C6DA36C6"/>
    <w:lvl w:ilvl="0" w:tplc="D39ED2B4">
      <w:start w:val="1"/>
      <w:numFmt w:val="decimal"/>
      <w:pStyle w:val="Numeroelenco"/>
      <w:lvlText w:val="%1."/>
      <w:lvlJc w:val="left"/>
      <w:pPr>
        <w:tabs>
          <w:tab w:val="num" w:pos="1495"/>
        </w:tabs>
        <w:ind w:left="1495" w:hanging="360"/>
      </w:pPr>
      <w:rPr>
        <w:rFonts w:hint="default"/>
      </w:rPr>
    </w:lvl>
    <w:lvl w:ilvl="1" w:tplc="04100003" w:tentative="1">
      <w:start w:val="1"/>
      <w:numFmt w:val="bullet"/>
      <w:lvlText w:val="o"/>
      <w:lvlJc w:val="left"/>
      <w:pPr>
        <w:tabs>
          <w:tab w:val="num" w:pos="2935"/>
        </w:tabs>
        <w:ind w:left="2935" w:hanging="360"/>
      </w:pPr>
      <w:rPr>
        <w:rFonts w:ascii="Courier New" w:hAnsi="Courier New" w:cs="Courier New" w:hint="default"/>
      </w:rPr>
    </w:lvl>
    <w:lvl w:ilvl="2" w:tplc="04100005" w:tentative="1">
      <w:start w:val="1"/>
      <w:numFmt w:val="bullet"/>
      <w:lvlText w:val=""/>
      <w:lvlJc w:val="left"/>
      <w:pPr>
        <w:tabs>
          <w:tab w:val="num" w:pos="3655"/>
        </w:tabs>
        <w:ind w:left="3655" w:hanging="360"/>
      </w:pPr>
      <w:rPr>
        <w:rFonts w:ascii="Wingdings" w:hAnsi="Wingdings" w:hint="default"/>
      </w:rPr>
    </w:lvl>
    <w:lvl w:ilvl="3" w:tplc="04100001" w:tentative="1">
      <w:start w:val="1"/>
      <w:numFmt w:val="bullet"/>
      <w:lvlText w:val=""/>
      <w:lvlJc w:val="left"/>
      <w:pPr>
        <w:tabs>
          <w:tab w:val="num" w:pos="4375"/>
        </w:tabs>
        <w:ind w:left="4375" w:hanging="360"/>
      </w:pPr>
      <w:rPr>
        <w:rFonts w:ascii="Symbol" w:hAnsi="Symbol" w:hint="default"/>
      </w:rPr>
    </w:lvl>
    <w:lvl w:ilvl="4" w:tplc="04100003" w:tentative="1">
      <w:start w:val="1"/>
      <w:numFmt w:val="bullet"/>
      <w:lvlText w:val="o"/>
      <w:lvlJc w:val="left"/>
      <w:pPr>
        <w:tabs>
          <w:tab w:val="num" w:pos="5095"/>
        </w:tabs>
        <w:ind w:left="5095" w:hanging="360"/>
      </w:pPr>
      <w:rPr>
        <w:rFonts w:ascii="Courier New" w:hAnsi="Courier New" w:cs="Courier New" w:hint="default"/>
      </w:rPr>
    </w:lvl>
    <w:lvl w:ilvl="5" w:tplc="04100005" w:tentative="1">
      <w:start w:val="1"/>
      <w:numFmt w:val="bullet"/>
      <w:lvlText w:val=""/>
      <w:lvlJc w:val="left"/>
      <w:pPr>
        <w:tabs>
          <w:tab w:val="num" w:pos="5815"/>
        </w:tabs>
        <w:ind w:left="5815" w:hanging="360"/>
      </w:pPr>
      <w:rPr>
        <w:rFonts w:ascii="Wingdings" w:hAnsi="Wingdings" w:hint="default"/>
      </w:rPr>
    </w:lvl>
    <w:lvl w:ilvl="6" w:tplc="04100001" w:tentative="1">
      <w:start w:val="1"/>
      <w:numFmt w:val="bullet"/>
      <w:lvlText w:val=""/>
      <w:lvlJc w:val="left"/>
      <w:pPr>
        <w:tabs>
          <w:tab w:val="num" w:pos="6535"/>
        </w:tabs>
        <w:ind w:left="6535" w:hanging="360"/>
      </w:pPr>
      <w:rPr>
        <w:rFonts w:ascii="Symbol" w:hAnsi="Symbol" w:hint="default"/>
      </w:rPr>
    </w:lvl>
    <w:lvl w:ilvl="7" w:tplc="04100003" w:tentative="1">
      <w:start w:val="1"/>
      <w:numFmt w:val="bullet"/>
      <w:lvlText w:val="o"/>
      <w:lvlJc w:val="left"/>
      <w:pPr>
        <w:tabs>
          <w:tab w:val="num" w:pos="7255"/>
        </w:tabs>
        <w:ind w:left="7255" w:hanging="360"/>
      </w:pPr>
      <w:rPr>
        <w:rFonts w:ascii="Courier New" w:hAnsi="Courier New" w:cs="Courier New" w:hint="default"/>
      </w:rPr>
    </w:lvl>
    <w:lvl w:ilvl="8" w:tplc="04100005" w:tentative="1">
      <w:start w:val="1"/>
      <w:numFmt w:val="bullet"/>
      <w:lvlText w:val=""/>
      <w:lvlJc w:val="left"/>
      <w:pPr>
        <w:tabs>
          <w:tab w:val="num" w:pos="7975"/>
        </w:tabs>
        <w:ind w:left="7975" w:hanging="360"/>
      </w:pPr>
      <w:rPr>
        <w:rFonts w:ascii="Wingdings" w:hAnsi="Wingdings" w:hint="default"/>
      </w:rPr>
    </w:lvl>
  </w:abstractNum>
  <w:abstractNum w:abstractNumId="6" w15:restartNumberingAfterBreak="0">
    <w:nsid w:val="032C4F1C"/>
    <w:multiLevelType w:val="hybridMultilevel"/>
    <w:tmpl w:val="B25C0D8A"/>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7" w15:restartNumberingAfterBreak="0">
    <w:nsid w:val="09873BD2"/>
    <w:multiLevelType w:val="hybridMultilevel"/>
    <w:tmpl w:val="51521340"/>
    <w:lvl w:ilvl="0" w:tplc="0214FEE6">
      <w:numFmt w:val="bullet"/>
      <w:lvlText w:val="-"/>
      <w:lvlJc w:val="left"/>
      <w:pPr>
        <w:ind w:left="1080" w:hanging="360"/>
      </w:pPr>
      <w:rPr>
        <w:rFonts w:ascii="Garamond" w:hAnsi="Garamond" w:cs="Times New Roman" w:hint="default"/>
        <w:b/>
        <w:i w:val="0"/>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8"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9" w15:restartNumberingAfterBreak="0">
    <w:nsid w:val="10D62042"/>
    <w:multiLevelType w:val="hybridMultilevel"/>
    <w:tmpl w:val="9E3E31D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10"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1" w15:restartNumberingAfterBreak="0">
    <w:nsid w:val="162F34FA"/>
    <w:multiLevelType w:val="hybridMultilevel"/>
    <w:tmpl w:val="57BAE96C"/>
    <w:lvl w:ilvl="0" w:tplc="0066A406">
      <w:start w:val="20"/>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71B2B68"/>
    <w:multiLevelType w:val="hybridMultilevel"/>
    <w:tmpl w:val="BE068B46"/>
    <w:lvl w:ilvl="0" w:tplc="0410000F">
      <w:start w:val="1"/>
      <w:numFmt w:val="decimal"/>
      <w:lvlText w:val="%1."/>
      <w:lvlJc w:val="left"/>
      <w:pPr>
        <w:ind w:left="1070" w:hanging="360"/>
      </w:pPr>
    </w:lvl>
    <w:lvl w:ilvl="1" w:tplc="04100019" w:tentative="1">
      <w:start w:val="1"/>
      <w:numFmt w:val="lowerLetter"/>
      <w:lvlText w:val="%2."/>
      <w:lvlJc w:val="left"/>
      <w:pPr>
        <w:ind w:left="1790" w:hanging="360"/>
      </w:pPr>
    </w:lvl>
    <w:lvl w:ilvl="2" w:tplc="0410001B" w:tentative="1">
      <w:start w:val="1"/>
      <w:numFmt w:val="lowerRoman"/>
      <w:lvlText w:val="%3."/>
      <w:lvlJc w:val="right"/>
      <w:pPr>
        <w:ind w:left="2510" w:hanging="180"/>
      </w:pPr>
    </w:lvl>
    <w:lvl w:ilvl="3" w:tplc="0410000F" w:tentative="1">
      <w:start w:val="1"/>
      <w:numFmt w:val="decimal"/>
      <w:lvlText w:val="%4."/>
      <w:lvlJc w:val="left"/>
      <w:pPr>
        <w:ind w:left="3230" w:hanging="360"/>
      </w:pPr>
    </w:lvl>
    <w:lvl w:ilvl="4" w:tplc="04100019" w:tentative="1">
      <w:start w:val="1"/>
      <w:numFmt w:val="lowerLetter"/>
      <w:lvlText w:val="%5."/>
      <w:lvlJc w:val="left"/>
      <w:pPr>
        <w:ind w:left="3950" w:hanging="360"/>
      </w:pPr>
    </w:lvl>
    <w:lvl w:ilvl="5" w:tplc="0410001B" w:tentative="1">
      <w:start w:val="1"/>
      <w:numFmt w:val="lowerRoman"/>
      <w:lvlText w:val="%6."/>
      <w:lvlJc w:val="right"/>
      <w:pPr>
        <w:ind w:left="4670" w:hanging="180"/>
      </w:pPr>
    </w:lvl>
    <w:lvl w:ilvl="6" w:tplc="0410000F" w:tentative="1">
      <w:start w:val="1"/>
      <w:numFmt w:val="decimal"/>
      <w:lvlText w:val="%7."/>
      <w:lvlJc w:val="left"/>
      <w:pPr>
        <w:ind w:left="5390" w:hanging="360"/>
      </w:pPr>
    </w:lvl>
    <w:lvl w:ilvl="7" w:tplc="04100019" w:tentative="1">
      <w:start w:val="1"/>
      <w:numFmt w:val="lowerLetter"/>
      <w:lvlText w:val="%8."/>
      <w:lvlJc w:val="left"/>
      <w:pPr>
        <w:ind w:left="6110" w:hanging="360"/>
      </w:pPr>
    </w:lvl>
    <w:lvl w:ilvl="8" w:tplc="0410001B" w:tentative="1">
      <w:start w:val="1"/>
      <w:numFmt w:val="lowerRoman"/>
      <w:lvlText w:val="%9."/>
      <w:lvlJc w:val="right"/>
      <w:pPr>
        <w:ind w:left="6830" w:hanging="180"/>
      </w:pPr>
    </w:lvl>
  </w:abstractNum>
  <w:abstractNum w:abstractNumId="13" w15:restartNumberingAfterBreak="0">
    <w:nsid w:val="230A7EC2"/>
    <w:multiLevelType w:val="hybridMultilevel"/>
    <w:tmpl w:val="C48E28FC"/>
    <w:lvl w:ilvl="0" w:tplc="C7940C2C">
      <w:start w:val="1"/>
      <w:numFmt w:val="lowerLetter"/>
      <w:pStyle w:val="subcomma"/>
      <w:lvlText w:val="%1."/>
      <w:lvlJc w:val="left"/>
      <w:pPr>
        <w:ind w:left="2484" w:hanging="360"/>
      </w:pPr>
    </w:lvl>
    <w:lvl w:ilvl="1" w:tplc="04100019">
      <w:start w:val="1"/>
      <w:numFmt w:val="lowerLetter"/>
      <w:lvlText w:val="%2."/>
      <w:lvlJc w:val="left"/>
      <w:pPr>
        <w:ind w:left="3575" w:hanging="360"/>
      </w:pPr>
    </w:lvl>
    <w:lvl w:ilvl="2" w:tplc="0410001B" w:tentative="1">
      <w:start w:val="1"/>
      <w:numFmt w:val="lowerRoman"/>
      <w:lvlText w:val="%3."/>
      <w:lvlJc w:val="right"/>
      <w:pPr>
        <w:ind w:left="4295" w:hanging="180"/>
      </w:pPr>
    </w:lvl>
    <w:lvl w:ilvl="3" w:tplc="0410000F" w:tentative="1">
      <w:start w:val="1"/>
      <w:numFmt w:val="decimal"/>
      <w:lvlText w:val="%4."/>
      <w:lvlJc w:val="left"/>
      <w:pPr>
        <w:ind w:left="5015" w:hanging="360"/>
      </w:pPr>
    </w:lvl>
    <w:lvl w:ilvl="4" w:tplc="04100019" w:tentative="1">
      <w:start w:val="1"/>
      <w:numFmt w:val="lowerLetter"/>
      <w:lvlText w:val="%5."/>
      <w:lvlJc w:val="left"/>
      <w:pPr>
        <w:ind w:left="5735" w:hanging="360"/>
      </w:pPr>
    </w:lvl>
    <w:lvl w:ilvl="5" w:tplc="0410001B" w:tentative="1">
      <w:start w:val="1"/>
      <w:numFmt w:val="lowerRoman"/>
      <w:lvlText w:val="%6."/>
      <w:lvlJc w:val="right"/>
      <w:pPr>
        <w:ind w:left="6455" w:hanging="180"/>
      </w:pPr>
    </w:lvl>
    <w:lvl w:ilvl="6" w:tplc="0410000F" w:tentative="1">
      <w:start w:val="1"/>
      <w:numFmt w:val="decimal"/>
      <w:lvlText w:val="%7."/>
      <w:lvlJc w:val="left"/>
      <w:pPr>
        <w:ind w:left="7175" w:hanging="360"/>
      </w:pPr>
    </w:lvl>
    <w:lvl w:ilvl="7" w:tplc="04100019" w:tentative="1">
      <w:start w:val="1"/>
      <w:numFmt w:val="lowerLetter"/>
      <w:lvlText w:val="%8."/>
      <w:lvlJc w:val="left"/>
      <w:pPr>
        <w:ind w:left="7895" w:hanging="360"/>
      </w:pPr>
    </w:lvl>
    <w:lvl w:ilvl="8" w:tplc="0410001B" w:tentative="1">
      <w:start w:val="1"/>
      <w:numFmt w:val="lowerRoman"/>
      <w:lvlText w:val="%9."/>
      <w:lvlJc w:val="right"/>
      <w:pPr>
        <w:ind w:left="8615" w:hanging="180"/>
      </w:pPr>
    </w:lvl>
  </w:abstractNum>
  <w:abstractNum w:abstractNumId="14"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5" w15:restartNumberingAfterBreak="0">
    <w:nsid w:val="499B03C9"/>
    <w:multiLevelType w:val="hybridMultilevel"/>
    <w:tmpl w:val="FF82B1DE"/>
    <w:lvl w:ilvl="0" w:tplc="ED6CEDF8">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510A39B2"/>
    <w:multiLevelType w:val="hybridMultilevel"/>
    <w:tmpl w:val="42E80D6E"/>
    <w:lvl w:ilvl="0" w:tplc="BBF09D26">
      <w:start w:val="20"/>
      <w:numFmt w:val="decimal"/>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8"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9" w15:restartNumberingAfterBreak="0">
    <w:nsid w:val="6A7262DB"/>
    <w:multiLevelType w:val="hybridMultilevel"/>
    <w:tmpl w:val="BBBA5214"/>
    <w:lvl w:ilvl="0" w:tplc="DD64F168">
      <w:start w:val="1"/>
      <w:numFmt w:val="bullet"/>
      <w:lvlText w:val=""/>
      <w:lvlJc w:val="left"/>
      <w:pPr>
        <w:ind w:left="1080" w:hanging="360"/>
      </w:pPr>
      <w:rPr>
        <w:rFonts w:ascii="Symbol" w:hAnsi="Symbol" w:hint="default"/>
      </w:rPr>
    </w:lvl>
    <w:lvl w:ilvl="1" w:tplc="04100003">
      <w:start w:val="1"/>
      <w:numFmt w:val="bullet"/>
      <w:lvlText w:val="o"/>
      <w:lvlJc w:val="left"/>
      <w:pPr>
        <w:ind w:left="1800" w:hanging="360"/>
      </w:pPr>
      <w:rPr>
        <w:rFonts w:ascii="Courier New" w:hAnsi="Courier New" w:cs="Courier New" w:hint="default"/>
      </w:rPr>
    </w:lvl>
    <w:lvl w:ilvl="2" w:tplc="04100005">
      <w:start w:val="1"/>
      <w:numFmt w:val="bullet"/>
      <w:lvlText w:val=""/>
      <w:lvlJc w:val="left"/>
      <w:pPr>
        <w:ind w:left="2520" w:hanging="360"/>
      </w:pPr>
      <w:rPr>
        <w:rFonts w:ascii="Wingdings" w:hAnsi="Wingdings" w:hint="default"/>
      </w:rPr>
    </w:lvl>
    <w:lvl w:ilvl="3" w:tplc="04100001">
      <w:start w:val="1"/>
      <w:numFmt w:val="bullet"/>
      <w:lvlText w:val=""/>
      <w:lvlJc w:val="left"/>
      <w:pPr>
        <w:ind w:left="3240" w:hanging="360"/>
      </w:pPr>
      <w:rPr>
        <w:rFonts w:ascii="Symbol" w:hAnsi="Symbol" w:hint="default"/>
      </w:rPr>
    </w:lvl>
    <w:lvl w:ilvl="4" w:tplc="04100003">
      <w:start w:val="1"/>
      <w:numFmt w:val="bullet"/>
      <w:lvlText w:val="o"/>
      <w:lvlJc w:val="left"/>
      <w:pPr>
        <w:ind w:left="3960" w:hanging="360"/>
      </w:pPr>
      <w:rPr>
        <w:rFonts w:ascii="Courier New" w:hAnsi="Courier New" w:cs="Courier New" w:hint="default"/>
      </w:rPr>
    </w:lvl>
    <w:lvl w:ilvl="5" w:tplc="04100005">
      <w:start w:val="1"/>
      <w:numFmt w:val="bullet"/>
      <w:lvlText w:val=""/>
      <w:lvlJc w:val="left"/>
      <w:pPr>
        <w:ind w:left="4680" w:hanging="360"/>
      </w:pPr>
      <w:rPr>
        <w:rFonts w:ascii="Wingdings" w:hAnsi="Wingdings" w:hint="default"/>
      </w:rPr>
    </w:lvl>
    <w:lvl w:ilvl="6" w:tplc="04100001">
      <w:start w:val="1"/>
      <w:numFmt w:val="bullet"/>
      <w:lvlText w:val=""/>
      <w:lvlJc w:val="left"/>
      <w:pPr>
        <w:ind w:left="5400" w:hanging="360"/>
      </w:pPr>
      <w:rPr>
        <w:rFonts w:ascii="Symbol" w:hAnsi="Symbol" w:hint="default"/>
      </w:rPr>
    </w:lvl>
    <w:lvl w:ilvl="7" w:tplc="04100003">
      <w:start w:val="1"/>
      <w:numFmt w:val="bullet"/>
      <w:lvlText w:val="o"/>
      <w:lvlJc w:val="left"/>
      <w:pPr>
        <w:ind w:left="6120" w:hanging="360"/>
      </w:pPr>
      <w:rPr>
        <w:rFonts w:ascii="Courier New" w:hAnsi="Courier New" w:cs="Courier New" w:hint="default"/>
      </w:rPr>
    </w:lvl>
    <w:lvl w:ilvl="8" w:tplc="04100005">
      <w:start w:val="1"/>
      <w:numFmt w:val="bullet"/>
      <w:lvlText w:val=""/>
      <w:lvlJc w:val="left"/>
      <w:pPr>
        <w:ind w:left="6840" w:hanging="360"/>
      </w:pPr>
      <w:rPr>
        <w:rFonts w:ascii="Wingdings" w:hAnsi="Wingdings" w:hint="default"/>
      </w:rPr>
    </w:lvl>
  </w:abstractNum>
  <w:abstractNum w:abstractNumId="20" w15:restartNumberingAfterBreak="0">
    <w:nsid w:val="737A5F72"/>
    <w:multiLevelType w:val="hybridMultilevel"/>
    <w:tmpl w:val="EDD499B0"/>
    <w:lvl w:ilvl="0" w:tplc="0410000F">
      <w:start w:val="1"/>
      <w:numFmt w:val="decimal"/>
      <w:lvlText w:val="%1."/>
      <w:lvlJc w:val="left"/>
      <w:pPr>
        <w:ind w:left="1069" w:hanging="360"/>
      </w:pPr>
      <w:rPr>
        <w:rFonts w:cs="Times New Roman" w:hint="default"/>
      </w:r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1" w15:restartNumberingAfterBreak="0">
    <w:nsid w:val="7FB77042"/>
    <w:multiLevelType w:val="hybridMultilevel"/>
    <w:tmpl w:val="FFD415C8"/>
    <w:lvl w:ilvl="0" w:tplc="0410000F">
      <w:start w:val="1"/>
      <w:numFmt w:val="decimal"/>
      <w:lvlText w:val="%1."/>
      <w:lvlJc w:val="left"/>
      <w:pPr>
        <w:ind w:left="720" w:hanging="360"/>
      </w:pPr>
      <w:rPr>
        <w:rFonts w:hint="default"/>
        <w:i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0"/>
  </w:num>
  <w:num w:numId="3">
    <w:abstractNumId w:val="1"/>
  </w:num>
  <w:num w:numId="4">
    <w:abstractNumId w:val="6"/>
    <w:lvlOverride w:ilvl="0">
      <w:startOverride w:val="1"/>
    </w:lvlOverride>
  </w:num>
  <w:num w:numId="5">
    <w:abstractNumId w:val="6"/>
    <w:lvlOverride w:ilvl="0">
      <w:startOverride w:val="1"/>
    </w:lvlOverride>
  </w:num>
  <w:num w:numId="6">
    <w:abstractNumId w:val="6"/>
    <w:lvlOverride w:ilvl="0">
      <w:startOverride w:val="1"/>
    </w:lvlOverride>
  </w:num>
  <w:num w:numId="7">
    <w:abstractNumId w:val="6"/>
    <w:lvlOverride w:ilvl="0">
      <w:startOverride w:val="1"/>
    </w:lvlOverride>
  </w:num>
  <w:num w:numId="8">
    <w:abstractNumId w:val="8"/>
  </w:num>
  <w:num w:numId="9">
    <w:abstractNumId w:val="6"/>
    <w:lvlOverride w:ilvl="0">
      <w:startOverride w:val="1"/>
    </w:lvlOverride>
  </w:num>
  <w:num w:numId="10">
    <w:abstractNumId w:val="6"/>
    <w:lvlOverride w:ilvl="0">
      <w:startOverride w:val="1"/>
    </w:lvlOverride>
  </w:num>
  <w:num w:numId="11">
    <w:abstractNumId w:val="6"/>
    <w:lvlOverride w:ilvl="0">
      <w:startOverride w:val="1"/>
    </w:lvlOverride>
  </w:num>
  <w:num w:numId="12">
    <w:abstractNumId w:val="6"/>
    <w:lvlOverride w:ilvl="0">
      <w:startOverride w:val="1"/>
    </w:lvlOverride>
  </w:num>
  <w:num w:numId="13">
    <w:abstractNumId w:val="6"/>
    <w:lvlOverride w:ilvl="0">
      <w:startOverride w:val="1"/>
    </w:lvlOverride>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6"/>
    <w:lvlOverride w:ilvl="0">
      <w:startOverride w:val="1"/>
    </w:lvlOverride>
  </w:num>
  <w:num w:numId="18">
    <w:abstractNumId w:val="6"/>
  </w:num>
  <w:num w:numId="19">
    <w:abstractNumId w:val="6"/>
    <w:lvlOverride w:ilvl="0">
      <w:startOverride w:val="1"/>
    </w:lvlOverride>
  </w:num>
  <w:num w:numId="20">
    <w:abstractNumId w:val="6"/>
    <w:lvlOverride w:ilvl="0">
      <w:startOverride w:val="1"/>
    </w:lvlOverride>
  </w:num>
  <w:num w:numId="21">
    <w:abstractNumId w:val="6"/>
    <w:lvlOverride w:ilvl="0">
      <w:startOverride w:val="1"/>
    </w:lvlOverride>
  </w:num>
  <w:num w:numId="22">
    <w:abstractNumId w:val="6"/>
    <w:lvlOverride w:ilvl="0">
      <w:startOverride w:val="1"/>
    </w:lvlOverride>
  </w:num>
  <w:num w:numId="23">
    <w:abstractNumId w:val="6"/>
    <w:lvlOverride w:ilvl="0">
      <w:startOverride w:val="1"/>
    </w:lvlOverride>
  </w:num>
  <w:num w:numId="24">
    <w:abstractNumId w:val="6"/>
    <w:lvlOverride w:ilvl="0">
      <w:startOverride w:val="1"/>
    </w:lvlOverride>
  </w:num>
  <w:num w:numId="25">
    <w:abstractNumId w:val="6"/>
    <w:lvlOverride w:ilvl="0">
      <w:startOverride w:val="1"/>
    </w:lvlOverride>
  </w:num>
  <w:num w:numId="26">
    <w:abstractNumId w:val="6"/>
    <w:lvlOverride w:ilvl="0">
      <w:startOverride w:val="1"/>
    </w:lvlOverride>
  </w:num>
  <w:num w:numId="27">
    <w:abstractNumId w:val="6"/>
    <w:lvlOverride w:ilvl="0">
      <w:startOverride w:val="1"/>
    </w:lvlOverride>
  </w:num>
  <w:num w:numId="28">
    <w:abstractNumId w:val="6"/>
    <w:lvlOverride w:ilvl="0">
      <w:startOverride w:val="1"/>
    </w:lvlOverride>
  </w:num>
  <w:num w:numId="29">
    <w:abstractNumId w:val="6"/>
    <w:lvlOverride w:ilvl="0">
      <w:startOverride w:val="1"/>
    </w:lvlOverride>
  </w:num>
  <w:num w:numId="30">
    <w:abstractNumId w:val="6"/>
    <w:lvlOverride w:ilvl="0">
      <w:startOverride w:val="1"/>
    </w:lvlOverride>
  </w:num>
  <w:num w:numId="31">
    <w:abstractNumId w:val="13"/>
  </w:num>
  <w:num w:numId="32">
    <w:abstractNumId w:val="13"/>
    <w:lvlOverride w:ilvl="0">
      <w:startOverride w:val="1"/>
    </w:lvlOverride>
  </w:num>
  <w:num w:numId="33">
    <w:abstractNumId w:val="13"/>
    <w:lvlOverride w:ilvl="0">
      <w:startOverride w:val="1"/>
    </w:lvlOverride>
  </w:num>
  <w:num w:numId="34">
    <w:abstractNumId w:val="13"/>
    <w:lvlOverride w:ilvl="0">
      <w:startOverride w:val="1"/>
    </w:lvlOverride>
  </w:num>
  <w:num w:numId="35">
    <w:abstractNumId w:val="6"/>
    <w:lvlOverride w:ilvl="0">
      <w:startOverride w:val="1"/>
    </w:lvlOverride>
  </w:num>
  <w:num w:numId="36">
    <w:abstractNumId w:val="6"/>
    <w:lvlOverride w:ilvl="0">
      <w:startOverride w:val="1"/>
    </w:lvlOverride>
  </w:num>
  <w:num w:numId="37">
    <w:abstractNumId w:val="14"/>
  </w:num>
  <w:num w:numId="38">
    <w:abstractNumId w:val="6"/>
    <w:lvlOverride w:ilvl="0">
      <w:startOverride w:val="1"/>
    </w:lvlOverride>
  </w:num>
  <w:num w:numId="39">
    <w:abstractNumId w:val="10"/>
  </w:num>
  <w:num w:numId="40">
    <w:abstractNumId w:val="17"/>
  </w:num>
  <w:num w:numId="41">
    <w:abstractNumId w:val="18"/>
  </w:num>
  <w:num w:numId="42">
    <w:abstractNumId w:val="6"/>
    <w:lvlOverride w:ilvl="0">
      <w:startOverride w:val="1"/>
    </w:lvlOverride>
  </w:num>
  <w:num w:numId="43">
    <w:abstractNumId w:val="6"/>
    <w:lvlOverride w:ilvl="0">
      <w:startOverride w:val="1"/>
    </w:lvlOverride>
  </w:num>
  <w:num w:numId="44">
    <w:abstractNumId w:val="6"/>
    <w:lvlOverride w:ilvl="0">
      <w:startOverride w:val="1"/>
    </w:lvlOverride>
  </w:num>
  <w:num w:numId="45">
    <w:abstractNumId w:val="6"/>
    <w:lvlOverride w:ilvl="0">
      <w:startOverride w:val="1"/>
    </w:lvlOverride>
  </w:num>
  <w:num w:numId="46">
    <w:abstractNumId w:val="15"/>
  </w:num>
  <w:num w:numId="47">
    <w:abstractNumId w:val="4"/>
  </w:num>
  <w:num w:numId="48">
    <w:abstractNumId w:val="6"/>
    <w:lvlOverride w:ilvl="0">
      <w:startOverride w:val="1"/>
    </w:lvlOverride>
  </w:num>
  <w:num w:numId="49">
    <w:abstractNumId w:val="20"/>
  </w:num>
  <w:num w:numId="50">
    <w:abstractNumId w:val="9"/>
  </w:num>
  <w:num w:numId="51">
    <w:abstractNumId w:val="12"/>
  </w:num>
  <w:num w:numId="52">
    <w:abstractNumId w:val="6"/>
    <w:lvlOverride w:ilvl="0">
      <w:startOverride w:val="1"/>
    </w:lvlOverride>
  </w:num>
  <w:num w:numId="53">
    <w:abstractNumId w:val="6"/>
    <w:lvlOverride w:ilvl="0">
      <w:startOverride w:val="1"/>
    </w:lvlOverride>
  </w:num>
  <w:num w:numId="54">
    <w:abstractNumId w:val="6"/>
    <w:lvlOverride w:ilvl="0">
      <w:startOverride w:val="1"/>
    </w:lvlOverride>
  </w:num>
  <w:num w:numId="55">
    <w:abstractNumId w:val="2"/>
  </w:num>
  <w:num w:numId="56">
    <w:abstractNumId w:val="21"/>
  </w:num>
  <w:num w:numId="57">
    <w:abstractNumId w:val="16"/>
  </w:num>
  <w:num w:numId="58">
    <w:abstractNumId w:val="7"/>
  </w:num>
  <w:num w:numId="59">
    <w:abstractNumId w:val="19"/>
  </w:num>
  <w:num w:numId="60">
    <w:abstractNumId w:val="11"/>
  </w:num>
  <w:num w:numId="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
  </w:num>
  <w:num w:numId="64">
    <w:abstractNumId w:val="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283"/>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016F"/>
    <w:rsid w:val="00001356"/>
    <w:rsid w:val="00001CB5"/>
    <w:rsid w:val="000237A9"/>
    <w:rsid w:val="00031799"/>
    <w:rsid w:val="00031C41"/>
    <w:rsid w:val="0003471D"/>
    <w:rsid w:val="00036F67"/>
    <w:rsid w:val="00040BA4"/>
    <w:rsid w:val="00043000"/>
    <w:rsid w:val="00046655"/>
    <w:rsid w:val="000519D5"/>
    <w:rsid w:val="00054EB8"/>
    <w:rsid w:val="000639D3"/>
    <w:rsid w:val="00065C41"/>
    <w:rsid w:val="000677C6"/>
    <w:rsid w:val="0008183A"/>
    <w:rsid w:val="000861F6"/>
    <w:rsid w:val="0008745A"/>
    <w:rsid w:val="00090319"/>
    <w:rsid w:val="00091CB8"/>
    <w:rsid w:val="00091D0D"/>
    <w:rsid w:val="00091E7A"/>
    <w:rsid w:val="00093793"/>
    <w:rsid w:val="000A21B1"/>
    <w:rsid w:val="000A2C9B"/>
    <w:rsid w:val="000A35CB"/>
    <w:rsid w:val="000A3FFC"/>
    <w:rsid w:val="000B1F01"/>
    <w:rsid w:val="000B58FB"/>
    <w:rsid w:val="000C6201"/>
    <w:rsid w:val="000D1CEE"/>
    <w:rsid w:val="000D4A6C"/>
    <w:rsid w:val="000E1C7B"/>
    <w:rsid w:val="000F48C3"/>
    <w:rsid w:val="0010067A"/>
    <w:rsid w:val="00100709"/>
    <w:rsid w:val="00100FB9"/>
    <w:rsid w:val="001030F3"/>
    <w:rsid w:val="001036A7"/>
    <w:rsid w:val="00103E2C"/>
    <w:rsid w:val="0010485B"/>
    <w:rsid w:val="00115841"/>
    <w:rsid w:val="00115AE3"/>
    <w:rsid w:val="00122853"/>
    <w:rsid w:val="00133190"/>
    <w:rsid w:val="00136C71"/>
    <w:rsid w:val="00136D17"/>
    <w:rsid w:val="00143E59"/>
    <w:rsid w:val="0014673B"/>
    <w:rsid w:val="001509D9"/>
    <w:rsid w:val="001760A2"/>
    <w:rsid w:val="00181283"/>
    <w:rsid w:val="00181C2C"/>
    <w:rsid w:val="00182C54"/>
    <w:rsid w:val="001A1D17"/>
    <w:rsid w:val="001A2829"/>
    <w:rsid w:val="001B033A"/>
    <w:rsid w:val="001B53DB"/>
    <w:rsid w:val="001B5D08"/>
    <w:rsid w:val="001C4C08"/>
    <w:rsid w:val="001D14B7"/>
    <w:rsid w:val="001D314A"/>
    <w:rsid w:val="001D4E66"/>
    <w:rsid w:val="001E30EF"/>
    <w:rsid w:val="001E3716"/>
    <w:rsid w:val="001E6F49"/>
    <w:rsid w:val="001F38DB"/>
    <w:rsid w:val="001F6CF9"/>
    <w:rsid w:val="00213D75"/>
    <w:rsid w:val="00214F5C"/>
    <w:rsid w:val="002170A7"/>
    <w:rsid w:val="0022012C"/>
    <w:rsid w:val="00221F96"/>
    <w:rsid w:val="00232A91"/>
    <w:rsid w:val="00237FEB"/>
    <w:rsid w:val="00242CB1"/>
    <w:rsid w:val="002445A4"/>
    <w:rsid w:val="002509BF"/>
    <w:rsid w:val="00255811"/>
    <w:rsid w:val="002576EF"/>
    <w:rsid w:val="002579B6"/>
    <w:rsid w:val="00262297"/>
    <w:rsid w:val="00270CE9"/>
    <w:rsid w:val="00275FEF"/>
    <w:rsid w:val="00276ACF"/>
    <w:rsid w:val="002811E0"/>
    <w:rsid w:val="00281F62"/>
    <w:rsid w:val="00286DAE"/>
    <w:rsid w:val="002875C5"/>
    <w:rsid w:val="00293BDA"/>
    <w:rsid w:val="00296A2E"/>
    <w:rsid w:val="002A3A36"/>
    <w:rsid w:val="002A5E1F"/>
    <w:rsid w:val="002B0D4F"/>
    <w:rsid w:val="002B1FE5"/>
    <w:rsid w:val="002C0E1A"/>
    <w:rsid w:val="002C79DB"/>
    <w:rsid w:val="002D449A"/>
    <w:rsid w:val="002E5C5C"/>
    <w:rsid w:val="002E7478"/>
    <w:rsid w:val="00300016"/>
    <w:rsid w:val="0030537E"/>
    <w:rsid w:val="003175C8"/>
    <w:rsid w:val="003277C1"/>
    <w:rsid w:val="00327CDA"/>
    <w:rsid w:val="00330F5E"/>
    <w:rsid w:val="003317EA"/>
    <w:rsid w:val="00344D1C"/>
    <w:rsid w:val="00350B02"/>
    <w:rsid w:val="0035624B"/>
    <w:rsid w:val="003562E6"/>
    <w:rsid w:val="00356B45"/>
    <w:rsid w:val="00357835"/>
    <w:rsid w:val="00360AEF"/>
    <w:rsid w:val="00362D8D"/>
    <w:rsid w:val="00367B4C"/>
    <w:rsid w:val="00371F96"/>
    <w:rsid w:val="003729B5"/>
    <w:rsid w:val="003776AE"/>
    <w:rsid w:val="00383386"/>
    <w:rsid w:val="0038618A"/>
    <w:rsid w:val="003862FE"/>
    <w:rsid w:val="0038712E"/>
    <w:rsid w:val="00387A65"/>
    <w:rsid w:val="0039240B"/>
    <w:rsid w:val="00392DE8"/>
    <w:rsid w:val="003934F3"/>
    <w:rsid w:val="00395BBC"/>
    <w:rsid w:val="00397162"/>
    <w:rsid w:val="00397422"/>
    <w:rsid w:val="003977F0"/>
    <w:rsid w:val="003A0C3B"/>
    <w:rsid w:val="003A35C7"/>
    <w:rsid w:val="003A56D3"/>
    <w:rsid w:val="003B49EA"/>
    <w:rsid w:val="003C30A3"/>
    <w:rsid w:val="003C48D4"/>
    <w:rsid w:val="003C63AC"/>
    <w:rsid w:val="003D0DCB"/>
    <w:rsid w:val="003D6EE0"/>
    <w:rsid w:val="003E0DCF"/>
    <w:rsid w:val="003E426D"/>
    <w:rsid w:val="003E725C"/>
    <w:rsid w:val="003E7CBD"/>
    <w:rsid w:val="003F27B4"/>
    <w:rsid w:val="003F6F70"/>
    <w:rsid w:val="003F7EC7"/>
    <w:rsid w:val="00406D35"/>
    <w:rsid w:val="00417E48"/>
    <w:rsid w:val="00420FD1"/>
    <w:rsid w:val="00422C09"/>
    <w:rsid w:val="00424D65"/>
    <w:rsid w:val="00430F56"/>
    <w:rsid w:val="00430FBE"/>
    <w:rsid w:val="00435CCB"/>
    <w:rsid w:val="0043616C"/>
    <w:rsid w:val="00437ABD"/>
    <w:rsid w:val="00443132"/>
    <w:rsid w:val="004456D7"/>
    <w:rsid w:val="00447836"/>
    <w:rsid w:val="00450214"/>
    <w:rsid w:val="004508B5"/>
    <w:rsid w:val="00452AF6"/>
    <w:rsid w:val="00457457"/>
    <w:rsid w:val="00462C18"/>
    <w:rsid w:val="0047389E"/>
    <w:rsid w:val="004814A9"/>
    <w:rsid w:val="004822EE"/>
    <w:rsid w:val="00492689"/>
    <w:rsid w:val="0049739E"/>
    <w:rsid w:val="004A1B33"/>
    <w:rsid w:val="004A5DDE"/>
    <w:rsid w:val="004B14F6"/>
    <w:rsid w:val="004C4735"/>
    <w:rsid w:val="004C4C3E"/>
    <w:rsid w:val="004D6BEF"/>
    <w:rsid w:val="004E0E03"/>
    <w:rsid w:val="004E5BF4"/>
    <w:rsid w:val="004F0438"/>
    <w:rsid w:val="004F16E3"/>
    <w:rsid w:val="004F6CF7"/>
    <w:rsid w:val="00501C7D"/>
    <w:rsid w:val="0050229D"/>
    <w:rsid w:val="0050382C"/>
    <w:rsid w:val="00521CC0"/>
    <w:rsid w:val="005267A4"/>
    <w:rsid w:val="00530209"/>
    <w:rsid w:val="005339A3"/>
    <w:rsid w:val="00533F5E"/>
    <w:rsid w:val="0053508D"/>
    <w:rsid w:val="005412BC"/>
    <w:rsid w:val="005418DD"/>
    <w:rsid w:val="00541A7C"/>
    <w:rsid w:val="00546A2F"/>
    <w:rsid w:val="00547C55"/>
    <w:rsid w:val="005506C6"/>
    <w:rsid w:val="0055231D"/>
    <w:rsid w:val="00555F6C"/>
    <w:rsid w:val="00560AFF"/>
    <w:rsid w:val="0056224D"/>
    <w:rsid w:val="0056340C"/>
    <w:rsid w:val="00564561"/>
    <w:rsid w:val="005660B5"/>
    <w:rsid w:val="005673DB"/>
    <w:rsid w:val="00567F64"/>
    <w:rsid w:val="00570CDB"/>
    <w:rsid w:val="00571F69"/>
    <w:rsid w:val="00572197"/>
    <w:rsid w:val="005803A3"/>
    <w:rsid w:val="00581095"/>
    <w:rsid w:val="00583D73"/>
    <w:rsid w:val="005962CC"/>
    <w:rsid w:val="005A4F3F"/>
    <w:rsid w:val="005C6132"/>
    <w:rsid w:val="005C7232"/>
    <w:rsid w:val="005D033C"/>
    <w:rsid w:val="005D08D9"/>
    <w:rsid w:val="005D30F8"/>
    <w:rsid w:val="005D31C6"/>
    <w:rsid w:val="005D784D"/>
    <w:rsid w:val="005E06A5"/>
    <w:rsid w:val="005E34FC"/>
    <w:rsid w:val="005F2006"/>
    <w:rsid w:val="005F4DB6"/>
    <w:rsid w:val="00602BB4"/>
    <w:rsid w:val="00613126"/>
    <w:rsid w:val="006179D3"/>
    <w:rsid w:val="00621AB9"/>
    <w:rsid w:val="0062221E"/>
    <w:rsid w:val="006231EB"/>
    <w:rsid w:val="00626DA3"/>
    <w:rsid w:val="00635318"/>
    <w:rsid w:val="006421FA"/>
    <w:rsid w:val="00646C23"/>
    <w:rsid w:val="00646EB4"/>
    <w:rsid w:val="006506F8"/>
    <w:rsid w:val="00654253"/>
    <w:rsid w:val="0066028E"/>
    <w:rsid w:val="00664FE5"/>
    <w:rsid w:val="00665C6B"/>
    <w:rsid w:val="00666635"/>
    <w:rsid w:val="00673043"/>
    <w:rsid w:val="00680E96"/>
    <w:rsid w:val="006836F5"/>
    <w:rsid w:val="006838C1"/>
    <w:rsid w:val="006839A4"/>
    <w:rsid w:val="00683B5B"/>
    <w:rsid w:val="0069670A"/>
    <w:rsid w:val="006A0BBC"/>
    <w:rsid w:val="006B1A0D"/>
    <w:rsid w:val="006B286D"/>
    <w:rsid w:val="006B35C4"/>
    <w:rsid w:val="006C000B"/>
    <w:rsid w:val="006C3F95"/>
    <w:rsid w:val="006C4BD3"/>
    <w:rsid w:val="006D4B06"/>
    <w:rsid w:val="006E3708"/>
    <w:rsid w:val="006E4C27"/>
    <w:rsid w:val="006E60C0"/>
    <w:rsid w:val="006F16A8"/>
    <w:rsid w:val="006F28F3"/>
    <w:rsid w:val="006F3625"/>
    <w:rsid w:val="006F589B"/>
    <w:rsid w:val="006F7C4C"/>
    <w:rsid w:val="007045BD"/>
    <w:rsid w:val="00713E71"/>
    <w:rsid w:val="00722D58"/>
    <w:rsid w:val="00724B10"/>
    <w:rsid w:val="00726B7B"/>
    <w:rsid w:val="007278DD"/>
    <w:rsid w:val="00730B43"/>
    <w:rsid w:val="00730E50"/>
    <w:rsid w:val="00741CDD"/>
    <w:rsid w:val="00742035"/>
    <w:rsid w:val="00747113"/>
    <w:rsid w:val="00763950"/>
    <w:rsid w:val="00766A12"/>
    <w:rsid w:val="0076769F"/>
    <w:rsid w:val="00770185"/>
    <w:rsid w:val="00773569"/>
    <w:rsid w:val="007746BC"/>
    <w:rsid w:val="007849EC"/>
    <w:rsid w:val="00785E01"/>
    <w:rsid w:val="007957B2"/>
    <w:rsid w:val="007A487A"/>
    <w:rsid w:val="007A59B0"/>
    <w:rsid w:val="007B183A"/>
    <w:rsid w:val="007B4E75"/>
    <w:rsid w:val="007D449D"/>
    <w:rsid w:val="007D65CD"/>
    <w:rsid w:val="007E03EA"/>
    <w:rsid w:val="007E5EE7"/>
    <w:rsid w:val="007F5673"/>
    <w:rsid w:val="007F7AF1"/>
    <w:rsid w:val="00803637"/>
    <w:rsid w:val="00804028"/>
    <w:rsid w:val="00804CCE"/>
    <w:rsid w:val="00811773"/>
    <w:rsid w:val="00815FA3"/>
    <w:rsid w:val="00817A30"/>
    <w:rsid w:val="00820434"/>
    <w:rsid w:val="00820630"/>
    <w:rsid w:val="008218FB"/>
    <w:rsid w:val="008229EE"/>
    <w:rsid w:val="008245F1"/>
    <w:rsid w:val="00825087"/>
    <w:rsid w:val="00830366"/>
    <w:rsid w:val="00831028"/>
    <w:rsid w:val="00832E9C"/>
    <w:rsid w:val="00833EA8"/>
    <w:rsid w:val="008347E1"/>
    <w:rsid w:val="0084185A"/>
    <w:rsid w:val="00843E06"/>
    <w:rsid w:val="008459D0"/>
    <w:rsid w:val="00845F37"/>
    <w:rsid w:val="008463EE"/>
    <w:rsid w:val="0084702A"/>
    <w:rsid w:val="00847E03"/>
    <w:rsid w:val="00852B1E"/>
    <w:rsid w:val="00857372"/>
    <w:rsid w:val="00862396"/>
    <w:rsid w:val="00865B70"/>
    <w:rsid w:val="00875146"/>
    <w:rsid w:val="00875893"/>
    <w:rsid w:val="00877098"/>
    <w:rsid w:val="00880474"/>
    <w:rsid w:val="00883B45"/>
    <w:rsid w:val="0088430C"/>
    <w:rsid w:val="0089729B"/>
    <w:rsid w:val="008C0197"/>
    <w:rsid w:val="008D33A0"/>
    <w:rsid w:val="008E066A"/>
    <w:rsid w:val="008E0FFC"/>
    <w:rsid w:val="008E2EDF"/>
    <w:rsid w:val="008E3460"/>
    <w:rsid w:val="008E7C3E"/>
    <w:rsid w:val="008F4B8B"/>
    <w:rsid w:val="00901758"/>
    <w:rsid w:val="009019C0"/>
    <w:rsid w:val="00906997"/>
    <w:rsid w:val="00913EA4"/>
    <w:rsid w:val="00914F89"/>
    <w:rsid w:val="009245FF"/>
    <w:rsid w:val="00925A7F"/>
    <w:rsid w:val="00927C6A"/>
    <w:rsid w:val="009317BE"/>
    <w:rsid w:val="009452E1"/>
    <w:rsid w:val="009455F6"/>
    <w:rsid w:val="0094625B"/>
    <w:rsid w:val="0094644B"/>
    <w:rsid w:val="00953092"/>
    <w:rsid w:val="00955B27"/>
    <w:rsid w:val="00957AC8"/>
    <w:rsid w:val="00960DA6"/>
    <w:rsid w:val="00961A9B"/>
    <w:rsid w:val="009632CE"/>
    <w:rsid w:val="0097316D"/>
    <w:rsid w:val="00990F6E"/>
    <w:rsid w:val="009914BA"/>
    <w:rsid w:val="009A21E4"/>
    <w:rsid w:val="009A33CC"/>
    <w:rsid w:val="009B422D"/>
    <w:rsid w:val="009C1902"/>
    <w:rsid w:val="009C30B9"/>
    <w:rsid w:val="009C548B"/>
    <w:rsid w:val="009D19AD"/>
    <w:rsid w:val="009D2CEE"/>
    <w:rsid w:val="009E0562"/>
    <w:rsid w:val="009E356E"/>
    <w:rsid w:val="009E536C"/>
    <w:rsid w:val="009E7266"/>
    <w:rsid w:val="009F07E7"/>
    <w:rsid w:val="009F441E"/>
    <w:rsid w:val="00A027FF"/>
    <w:rsid w:val="00A05347"/>
    <w:rsid w:val="00A07691"/>
    <w:rsid w:val="00A07EF5"/>
    <w:rsid w:val="00A13308"/>
    <w:rsid w:val="00A16374"/>
    <w:rsid w:val="00A175CC"/>
    <w:rsid w:val="00A233BE"/>
    <w:rsid w:val="00A23703"/>
    <w:rsid w:val="00A4768B"/>
    <w:rsid w:val="00A50CC8"/>
    <w:rsid w:val="00A5242A"/>
    <w:rsid w:val="00A70771"/>
    <w:rsid w:val="00A70D4B"/>
    <w:rsid w:val="00A82AE5"/>
    <w:rsid w:val="00A85BC1"/>
    <w:rsid w:val="00A9222A"/>
    <w:rsid w:val="00A92F30"/>
    <w:rsid w:val="00A93925"/>
    <w:rsid w:val="00A95718"/>
    <w:rsid w:val="00AA0CF5"/>
    <w:rsid w:val="00AA7728"/>
    <w:rsid w:val="00AB13ED"/>
    <w:rsid w:val="00AC1E8A"/>
    <w:rsid w:val="00AC4540"/>
    <w:rsid w:val="00AD2E5B"/>
    <w:rsid w:val="00AE18BD"/>
    <w:rsid w:val="00AE50F3"/>
    <w:rsid w:val="00AF6DED"/>
    <w:rsid w:val="00AF78A7"/>
    <w:rsid w:val="00B1192D"/>
    <w:rsid w:val="00B302BF"/>
    <w:rsid w:val="00B307F9"/>
    <w:rsid w:val="00B3449B"/>
    <w:rsid w:val="00B429E0"/>
    <w:rsid w:val="00B42F42"/>
    <w:rsid w:val="00B43E79"/>
    <w:rsid w:val="00B4485B"/>
    <w:rsid w:val="00B47D99"/>
    <w:rsid w:val="00B60D11"/>
    <w:rsid w:val="00B64DD5"/>
    <w:rsid w:val="00B67D1D"/>
    <w:rsid w:val="00B80CB6"/>
    <w:rsid w:val="00B83475"/>
    <w:rsid w:val="00B94C48"/>
    <w:rsid w:val="00B974CB"/>
    <w:rsid w:val="00BA7577"/>
    <w:rsid w:val="00BB3A42"/>
    <w:rsid w:val="00BB65B5"/>
    <w:rsid w:val="00BB65DF"/>
    <w:rsid w:val="00BB76C1"/>
    <w:rsid w:val="00BC0E45"/>
    <w:rsid w:val="00BC288E"/>
    <w:rsid w:val="00BD01A5"/>
    <w:rsid w:val="00BD1F3D"/>
    <w:rsid w:val="00BD1FB9"/>
    <w:rsid w:val="00BD3F8E"/>
    <w:rsid w:val="00BE0111"/>
    <w:rsid w:val="00BF23E6"/>
    <w:rsid w:val="00BF29BE"/>
    <w:rsid w:val="00BF3A3B"/>
    <w:rsid w:val="00BF5B0F"/>
    <w:rsid w:val="00BF71AC"/>
    <w:rsid w:val="00C12517"/>
    <w:rsid w:val="00C13914"/>
    <w:rsid w:val="00C2491F"/>
    <w:rsid w:val="00C256C7"/>
    <w:rsid w:val="00C338E6"/>
    <w:rsid w:val="00C341AE"/>
    <w:rsid w:val="00C37A15"/>
    <w:rsid w:val="00C411D5"/>
    <w:rsid w:val="00C4379E"/>
    <w:rsid w:val="00C455BB"/>
    <w:rsid w:val="00C55477"/>
    <w:rsid w:val="00C63C6E"/>
    <w:rsid w:val="00C64C19"/>
    <w:rsid w:val="00C74236"/>
    <w:rsid w:val="00C82845"/>
    <w:rsid w:val="00C84BA6"/>
    <w:rsid w:val="00C863EE"/>
    <w:rsid w:val="00C866D9"/>
    <w:rsid w:val="00C86EBD"/>
    <w:rsid w:val="00C97B47"/>
    <w:rsid w:val="00CA3282"/>
    <w:rsid w:val="00CA5A09"/>
    <w:rsid w:val="00CC2B9E"/>
    <w:rsid w:val="00CC4184"/>
    <w:rsid w:val="00CD0602"/>
    <w:rsid w:val="00CD21DF"/>
    <w:rsid w:val="00CD5058"/>
    <w:rsid w:val="00CE387E"/>
    <w:rsid w:val="00CE5FD8"/>
    <w:rsid w:val="00CE785A"/>
    <w:rsid w:val="00CE7ED6"/>
    <w:rsid w:val="00CF0C29"/>
    <w:rsid w:val="00CF3B6A"/>
    <w:rsid w:val="00CF53C9"/>
    <w:rsid w:val="00CF603D"/>
    <w:rsid w:val="00CF6306"/>
    <w:rsid w:val="00D0122C"/>
    <w:rsid w:val="00D046E6"/>
    <w:rsid w:val="00D04FD1"/>
    <w:rsid w:val="00D05E24"/>
    <w:rsid w:val="00D072BD"/>
    <w:rsid w:val="00D116C7"/>
    <w:rsid w:val="00D12F4A"/>
    <w:rsid w:val="00D147B1"/>
    <w:rsid w:val="00D14B74"/>
    <w:rsid w:val="00D26F3A"/>
    <w:rsid w:val="00D325ED"/>
    <w:rsid w:val="00D326C3"/>
    <w:rsid w:val="00D36540"/>
    <w:rsid w:val="00D43410"/>
    <w:rsid w:val="00D617BC"/>
    <w:rsid w:val="00D61C7F"/>
    <w:rsid w:val="00D62159"/>
    <w:rsid w:val="00D664D4"/>
    <w:rsid w:val="00D66CCF"/>
    <w:rsid w:val="00D70C4B"/>
    <w:rsid w:val="00D73991"/>
    <w:rsid w:val="00D75CD5"/>
    <w:rsid w:val="00D77249"/>
    <w:rsid w:val="00D852BF"/>
    <w:rsid w:val="00D87CF9"/>
    <w:rsid w:val="00D919C7"/>
    <w:rsid w:val="00D96156"/>
    <w:rsid w:val="00D962CF"/>
    <w:rsid w:val="00D96A37"/>
    <w:rsid w:val="00DB05CB"/>
    <w:rsid w:val="00DB09D5"/>
    <w:rsid w:val="00DB0DE4"/>
    <w:rsid w:val="00DB22FB"/>
    <w:rsid w:val="00DB332E"/>
    <w:rsid w:val="00DB5EE4"/>
    <w:rsid w:val="00DC02D7"/>
    <w:rsid w:val="00DD2591"/>
    <w:rsid w:val="00DD3993"/>
    <w:rsid w:val="00DD4608"/>
    <w:rsid w:val="00DD7468"/>
    <w:rsid w:val="00DF3DF6"/>
    <w:rsid w:val="00DF41AA"/>
    <w:rsid w:val="00E021C2"/>
    <w:rsid w:val="00E03F87"/>
    <w:rsid w:val="00E16BDB"/>
    <w:rsid w:val="00E27489"/>
    <w:rsid w:val="00E30104"/>
    <w:rsid w:val="00E46B80"/>
    <w:rsid w:val="00E5002E"/>
    <w:rsid w:val="00E50F48"/>
    <w:rsid w:val="00E516A1"/>
    <w:rsid w:val="00E5241B"/>
    <w:rsid w:val="00E5459C"/>
    <w:rsid w:val="00E57D28"/>
    <w:rsid w:val="00E60A4F"/>
    <w:rsid w:val="00E624F0"/>
    <w:rsid w:val="00E64F51"/>
    <w:rsid w:val="00E67C88"/>
    <w:rsid w:val="00E805F5"/>
    <w:rsid w:val="00E80E47"/>
    <w:rsid w:val="00E9544B"/>
    <w:rsid w:val="00E957AF"/>
    <w:rsid w:val="00EA180C"/>
    <w:rsid w:val="00EA50C4"/>
    <w:rsid w:val="00EA7D40"/>
    <w:rsid w:val="00EC2BCA"/>
    <w:rsid w:val="00ED1ADA"/>
    <w:rsid w:val="00ED1DF6"/>
    <w:rsid w:val="00ED3A21"/>
    <w:rsid w:val="00ED779E"/>
    <w:rsid w:val="00EE43A5"/>
    <w:rsid w:val="00EE6922"/>
    <w:rsid w:val="00EE6DD4"/>
    <w:rsid w:val="00EF52C9"/>
    <w:rsid w:val="00F01D4F"/>
    <w:rsid w:val="00F03291"/>
    <w:rsid w:val="00F14854"/>
    <w:rsid w:val="00F15A76"/>
    <w:rsid w:val="00F24889"/>
    <w:rsid w:val="00F32D88"/>
    <w:rsid w:val="00F339A7"/>
    <w:rsid w:val="00F432E7"/>
    <w:rsid w:val="00F77106"/>
    <w:rsid w:val="00F863EF"/>
    <w:rsid w:val="00F94753"/>
    <w:rsid w:val="00F96D1C"/>
    <w:rsid w:val="00FB179E"/>
    <w:rsid w:val="00FC02B8"/>
    <w:rsid w:val="00FC5918"/>
    <w:rsid w:val="00FD4F7E"/>
    <w:rsid w:val="00FD5817"/>
    <w:rsid w:val="00FE0079"/>
    <w:rsid w:val="00FF0AF5"/>
    <w:rsid w:val="00FF0EE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178118A3"/>
  <w15:docId w15:val="{4AADCCD2-0869-449B-96E8-B47B3C905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1030F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uiPriority w:val="99"/>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34"/>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uiPriority w:val="99"/>
    <w:rsid w:val="00C2491F"/>
  </w:style>
  <w:style w:type="character" w:customStyle="1" w:styleId="TestocommentoCarattere">
    <w:name w:val="Testo commento Carattere"/>
    <w:basedOn w:val="Carpredefinitoparagrafo"/>
    <w:link w:val="Testocommento"/>
    <w:uiPriority w:val="99"/>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iPriority w:val="99"/>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uiPriority w:val="99"/>
    <w:qFormat/>
    <w:rsid w:val="00BA7577"/>
    <w:pPr>
      <w:numPr>
        <w:numId w:val="18"/>
      </w:numPr>
      <w:spacing w:after="120" w:line="240" w:lineRule="auto"/>
    </w:pPr>
  </w:style>
  <w:style w:type="paragraph" w:customStyle="1" w:styleId="subcomma">
    <w:name w:val="sub comma"/>
    <w:basedOn w:val="comma"/>
    <w:link w:val="subcommaCarattere"/>
    <w:autoRedefine/>
    <w:qFormat/>
    <w:rsid w:val="00B60D11"/>
    <w:pPr>
      <w:widowControl w:val="0"/>
      <w:numPr>
        <w:numId w:val="31"/>
      </w:numPr>
      <w:spacing w:before="0" w:after="0"/>
      <w:ind w:hanging="357"/>
    </w:pPr>
    <w:rPr>
      <w:rFonts w:ascii="Calibri" w:hAnsi="Calibri"/>
    </w:rPr>
  </w:style>
  <w:style w:type="character" w:customStyle="1" w:styleId="ParagrafoelencoCarattere">
    <w:name w:val="Paragrafo elenco Carattere"/>
    <w:basedOn w:val="Carpredefinitoparagrafo"/>
    <w:link w:val="Paragrafoelenco"/>
    <w:uiPriority w:val="34"/>
    <w:rsid w:val="00845F37"/>
    <w:rPr>
      <w:spacing w:val="-2"/>
    </w:rPr>
  </w:style>
  <w:style w:type="character" w:customStyle="1" w:styleId="commaCarattere">
    <w:name w:val="comma Carattere"/>
    <w:basedOn w:val="ParagrafoelencoCarattere"/>
    <w:link w:val="comma"/>
    <w:uiPriority w:val="99"/>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B60D11"/>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semiHidden/>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37"/>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customStyle="1" w:styleId="Numeroelenco20">
    <w:name w:val="Numero elenco2"/>
    <w:basedOn w:val="Normale"/>
    <w:rsid w:val="00344D1C"/>
    <w:pPr>
      <w:widowControl w:val="0"/>
      <w:numPr>
        <w:numId w:val="55"/>
      </w:numPr>
      <w:tabs>
        <w:tab w:val="clear" w:pos="284"/>
      </w:tabs>
      <w:autoSpaceDE w:val="0"/>
      <w:spacing w:before="0" w:after="0" w:line="300" w:lineRule="exact"/>
      <w:jc w:val="left"/>
    </w:pPr>
    <w:rPr>
      <w:rFonts w:ascii="Trebuchet MS" w:hAnsi="Trebuchet MS" w:cs="Trebuchet MS"/>
      <w:spacing w:val="0"/>
      <w:sz w:val="20"/>
      <w:szCs w:val="24"/>
      <w:lang w:eastAsia="ar-SA"/>
    </w:rPr>
  </w:style>
  <w:style w:type="character" w:customStyle="1" w:styleId="Titolo2Carattere">
    <w:name w:val="Titolo 2 Carattere"/>
    <w:basedOn w:val="Carpredefinitoparagrafo"/>
    <w:link w:val="Titolo2"/>
    <w:uiPriority w:val="9"/>
    <w:semiHidden/>
    <w:rsid w:val="001030F3"/>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1030F3"/>
    <w:pPr>
      <w:widowControl w:val="0"/>
      <w:tabs>
        <w:tab w:val="clear" w:pos="284"/>
      </w:tabs>
      <w:suppressAutoHyphens w:val="0"/>
      <w:snapToGrid w:val="0"/>
      <w:spacing w:before="0" w:after="0" w:line="480" w:lineRule="auto"/>
      <w:ind w:left="0"/>
    </w:pPr>
    <w:rPr>
      <w:rFonts w:ascii="Trebuchet MS" w:hAnsi="Trebuchet MS"/>
      <w:spacing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357225">
      <w:bodyDiv w:val="1"/>
      <w:marLeft w:val="0"/>
      <w:marRight w:val="0"/>
      <w:marTop w:val="0"/>
      <w:marBottom w:val="0"/>
      <w:divBdr>
        <w:top w:val="none" w:sz="0" w:space="0" w:color="auto"/>
        <w:left w:val="none" w:sz="0" w:space="0" w:color="auto"/>
        <w:bottom w:val="none" w:sz="0" w:space="0" w:color="auto"/>
        <w:right w:val="none" w:sz="0" w:space="0" w:color="auto"/>
      </w:divBdr>
    </w:div>
    <w:div w:id="118839633">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00048418">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51689795">
      <w:bodyDiv w:val="1"/>
      <w:marLeft w:val="0"/>
      <w:marRight w:val="0"/>
      <w:marTop w:val="0"/>
      <w:marBottom w:val="0"/>
      <w:divBdr>
        <w:top w:val="none" w:sz="0" w:space="0" w:color="auto"/>
        <w:left w:val="none" w:sz="0" w:space="0" w:color="auto"/>
        <w:bottom w:val="none" w:sz="0" w:space="0" w:color="auto"/>
        <w:right w:val="none" w:sz="0" w:space="0" w:color="auto"/>
      </w:divBdr>
    </w:div>
    <w:div w:id="416557680">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39061021">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1146168759">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660887138">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721316885">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63930909">
      <w:bodyDiv w:val="1"/>
      <w:marLeft w:val="0"/>
      <w:marRight w:val="0"/>
      <w:marTop w:val="0"/>
      <w:marBottom w:val="0"/>
      <w:divBdr>
        <w:top w:val="none" w:sz="0" w:space="0" w:color="auto"/>
        <w:left w:val="none" w:sz="0" w:space="0" w:color="auto"/>
        <w:bottom w:val="none" w:sz="0" w:space="0" w:color="auto"/>
        <w:right w:val="none" w:sz="0" w:space="0" w:color="auto"/>
      </w:divBdr>
    </w:div>
    <w:div w:id="2010477587">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eatesoreria@sogei.i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ogei.it" TargetMode="External"/><Relationship Id="rId4" Type="http://schemas.openxmlformats.org/officeDocument/2006/relationships/settings" Target="settings.xml"/><Relationship Id="rId9" Type="http://schemas.openxmlformats.org/officeDocument/2006/relationships/hyperlink" Target="http://www.bosettiegatti.eu/info/norme/statali/1990_0241.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934AC-6ED5-4E9E-8DA6-0A18DA3A94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19</Pages>
  <Words>11442</Words>
  <Characters>65221</Characters>
  <Application>Microsoft Office Word</Application>
  <DocSecurity>0</DocSecurity>
  <Lines>543</Lines>
  <Paragraphs>153</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76510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FLATI VERONICA</dc:creator>
  <cp:lastModifiedBy>Corbo Pietro</cp:lastModifiedBy>
  <cp:revision>13</cp:revision>
  <cp:lastPrinted>2017-01-24T14:56:00Z</cp:lastPrinted>
  <dcterms:created xsi:type="dcterms:W3CDTF">2020-10-26T11:30:00Z</dcterms:created>
  <dcterms:modified xsi:type="dcterms:W3CDTF">2020-10-26T15:35:00Z</dcterms:modified>
</cp:coreProperties>
</file>